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1.jpeg" ContentType="image/jpeg"/>
  <Override PartName="/word/media/image2.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sz w:val="26"/>
          <w:szCs w:val="26"/>
        </w:rPr>
      </w:pPr>
    </w:p>
    <w:p>
      <w:pPr>
        <w:pStyle w:val="Default"/>
        <w:spacing w:before="0" w:after="240" w:line="240" w:lineRule="auto"/>
        <w:rPr>
          <w:outline w:val="0"/>
          <w:color w:val="186c94"/>
          <w:sz w:val="32"/>
          <w:szCs w:val="32"/>
          <w:u w:color="186c94"/>
          <w14:textFill>
            <w14:solidFill>
              <w14:srgbClr w14:val="186C94"/>
            </w14:solidFill>
          </w14:textFill>
        </w:rPr>
      </w:pPr>
      <w:r>
        <w:rPr>
          <w:outline w:val="0"/>
          <w:color w:val="186c94"/>
          <w:sz w:val="32"/>
          <w:szCs w:val="32"/>
          <w:u w:color="186c94"/>
          <w14:textFill>
            <w14:solidFill>
              <w14:srgbClr w14:val="186C94"/>
            </w14:solidFill>
          </w14:textFill>
        </w:rPr>
        <w:br w:type="textWrapping"/>
      </w:r>
    </w:p>
    <w:p>
      <w:pPr>
        <w:pStyle w:val="Default"/>
        <w:spacing w:before="0" w:after="240" w:line="240" w:lineRule="auto"/>
        <w:rPr>
          <w:rFonts w:ascii="Calibri" w:cs="Calibri" w:hAnsi="Calibri" w:eastAsia="Calibri"/>
          <w:b w:val="1"/>
          <w:bCs w:val="1"/>
          <w:outline w:val="0"/>
          <w:color w:val="186c94"/>
          <w:sz w:val="18"/>
          <w:szCs w:val="18"/>
          <w:u w:color="186c94"/>
          <w14:textFill>
            <w14:solidFill>
              <w14:srgbClr w14:val="186C94"/>
            </w14:solidFill>
          </w14:textFill>
        </w:rPr>
      </w:pPr>
    </w:p>
    <w:p>
      <w:pPr>
        <w:pStyle w:val="Default"/>
        <w:spacing w:before="0" w:after="240" w:line="240" w:lineRule="auto"/>
        <w:rPr>
          <w:rFonts w:ascii="Calibri" w:cs="Calibri" w:hAnsi="Calibri" w:eastAsia="Calibri"/>
          <w:b w:val="1"/>
          <w:bCs w:val="1"/>
          <w:outline w:val="0"/>
          <w:color w:val="186c94"/>
          <w:sz w:val="22"/>
          <w:szCs w:val="22"/>
          <w:u w:color="186c94"/>
          <w14:textFill>
            <w14:solidFill>
              <w14:srgbClr w14:val="186C94"/>
            </w14:solidFill>
          </w14:textFill>
        </w:rPr>
      </w:pPr>
      <w:r>
        <mc:AlternateContent>
          <mc:Choice Requires="wps">
            <w:drawing xmlns:a="http://schemas.openxmlformats.org/drawingml/2006/main">
              <wp:anchor distT="0" distB="0" distL="0" distR="0" simplePos="0" relativeHeight="251659264" behindDoc="0" locked="0" layoutInCell="1" allowOverlap="1">
                <wp:simplePos x="0" y="0"/>
                <wp:positionH relativeFrom="page">
                  <wp:posOffset>457200</wp:posOffset>
                </wp:positionH>
                <wp:positionV relativeFrom="page">
                  <wp:posOffset>1729739</wp:posOffset>
                </wp:positionV>
                <wp:extent cx="6629400" cy="533400"/>
                <wp:effectExtent l="0" t="0" r="0" b="0"/>
                <wp:wrapNone/>
                <wp:docPr id="1073741831" name="officeArt object" descr="Professional Development Workshop Series in Earth and Environmental Science"/>
                <wp:cNvGraphicFramePr/>
                <a:graphic xmlns:a="http://schemas.openxmlformats.org/drawingml/2006/main">
                  <a:graphicData uri="http://schemas.microsoft.com/office/word/2010/wordprocessingShape">
                    <wps:wsp>
                      <wps:cNvSpPr/>
                      <wps:spPr>
                        <a:xfrm>
                          <a:off x="0" y="0"/>
                          <a:ext cx="6629400" cy="533400"/>
                        </a:xfrm>
                        <a:prstGeom prst="rect">
                          <a:avLst/>
                        </a:prstGeom>
                        <a:solidFill>
                          <a:srgbClr val="000000"/>
                        </a:solidFill>
                        <a:ln w="12700" cap="flat">
                          <a:noFill/>
                          <a:miter lim="400000"/>
                        </a:ln>
                        <a:effectLst/>
                      </wps:spPr>
                      <wps:txbx>
                        <w:txbxContent>
                          <w:p>
                            <w:pPr>
                              <w:pStyle w:val="Label A"/>
                              <w:tabs>
                                <w:tab w:val="left" w:pos="920"/>
                                <w:tab w:val="left" w:pos="1840"/>
                                <w:tab w:val="left" w:pos="2760"/>
                                <w:tab w:val="left" w:pos="3680"/>
                                <w:tab w:val="left" w:pos="4600"/>
                                <w:tab w:val="left" w:pos="5520"/>
                                <w:tab w:val="left" w:pos="6440"/>
                                <w:tab w:val="left" w:pos="7360"/>
                                <w:tab w:val="left" w:pos="8280"/>
                                <w:tab w:val="left" w:pos="9200"/>
                              </w:tabs>
                              <w:rPr>
                                <w:rFonts w:ascii="Calibri" w:cs="Calibri" w:hAnsi="Calibri" w:eastAsia="Calibri"/>
                                <w:sz w:val="28"/>
                                <w:szCs w:val="28"/>
                              </w:rPr>
                            </w:pPr>
                            <w:r>
                              <w:rPr>
                                <w:rFonts w:ascii="Calibri" w:hAnsi="Calibri"/>
                                <w:sz w:val="28"/>
                                <w:szCs w:val="28"/>
                                <w:rtl w:val="0"/>
                                <w:lang w:val="en-US"/>
                              </w:rPr>
                              <w:t>Professional Development Workshop Series in STEM / Earth and Environmental Science</w:t>
                            </w:r>
                          </w:p>
                          <w:p>
                            <w:pPr>
                              <w:pStyle w:val="Label A"/>
                              <w:tabs>
                                <w:tab w:val="left" w:pos="920"/>
                                <w:tab w:val="left" w:pos="1840"/>
                                <w:tab w:val="left" w:pos="2760"/>
                                <w:tab w:val="left" w:pos="3680"/>
                                <w:tab w:val="left" w:pos="4600"/>
                                <w:tab w:val="left" w:pos="5520"/>
                                <w:tab w:val="left" w:pos="6440"/>
                                <w:tab w:val="left" w:pos="7360"/>
                                <w:tab w:val="left" w:pos="8280"/>
                                <w:tab w:val="left" w:pos="9200"/>
                              </w:tabs>
                            </w:pPr>
                            <w:r>
                              <w:rPr>
                                <w:rFonts w:ascii="Calibri" w:hAnsi="Calibri"/>
                                <w:sz w:val="28"/>
                                <w:szCs w:val="28"/>
                                <w:rtl w:val="0"/>
                                <w:lang w:val="en-US"/>
                              </w:rPr>
                              <w:t>at Hastings Secondary College, Tuesday 05 November 2024</w:t>
                            </w:r>
                          </w:p>
                        </w:txbxContent>
                      </wps:txbx>
                      <wps:bodyPr wrap="square" lIns="50800" tIns="50800" rIns="50800" bIns="50800" numCol="1" anchor="ctr">
                        <a:noAutofit/>
                      </wps:bodyPr>
                    </wps:wsp>
                  </a:graphicData>
                </a:graphic>
              </wp:anchor>
            </w:drawing>
          </mc:Choice>
          <mc:Fallback>
            <w:pict>
              <v:rect id="_x0000_s1026" style="visibility:visible;position:absolute;margin-left:36.0pt;margin-top:136.2pt;width:522.0pt;height:42.0pt;z-index:251659264;mso-position-horizontal:absolute;mso-position-horizontal-relative:page;mso-position-vertical:absolute;mso-position-vertical-relative:page;mso-wrap-distance-left:0.0pt;mso-wrap-distance-top:0.0pt;mso-wrap-distance-right:0.0pt;mso-wrap-distance-bottom:0.0pt;">
                <v:fill color="#000000" opacity="100.0%" type="solid"/>
                <v:stroke on="f" weight="1.0pt" dashstyle="solid" endcap="flat" miterlimit="400.0%" joinstyle="miter" linestyle="single" startarrow="none" startarrowwidth="medium" startarrowlength="medium" endarrow="none" endarrowwidth="medium" endarrowlength="medium"/>
                <v:textbox>
                  <w:txbxContent>
                    <w:p>
                      <w:pPr>
                        <w:pStyle w:val="Label A"/>
                        <w:tabs>
                          <w:tab w:val="left" w:pos="920"/>
                          <w:tab w:val="left" w:pos="1840"/>
                          <w:tab w:val="left" w:pos="2760"/>
                          <w:tab w:val="left" w:pos="3680"/>
                          <w:tab w:val="left" w:pos="4600"/>
                          <w:tab w:val="left" w:pos="5520"/>
                          <w:tab w:val="left" w:pos="6440"/>
                          <w:tab w:val="left" w:pos="7360"/>
                          <w:tab w:val="left" w:pos="8280"/>
                          <w:tab w:val="left" w:pos="9200"/>
                        </w:tabs>
                        <w:rPr>
                          <w:rFonts w:ascii="Calibri" w:cs="Calibri" w:hAnsi="Calibri" w:eastAsia="Calibri"/>
                          <w:sz w:val="28"/>
                          <w:szCs w:val="28"/>
                        </w:rPr>
                      </w:pPr>
                      <w:r>
                        <w:rPr>
                          <w:rFonts w:ascii="Calibri" w:hAnsi="Calibri"/>
                          <w:sz w:val="28"/>
                          <w:szCs w:val="28"/>
                          <w:rtl w:val="0"/>
                          <w:lang w:val="en-US"/>
                        </w:rPr>
                        <w:t>Professional Development Workshop Series in STEM / Earth and Environmental Science</w:t>
                      </w:r>
                    </w:p>
                    <w:p>
                      <w:pPr>
                        <w:pStyle w:val="Label A"/>
                        <w:tabs>
                          <w:tab w:val="left" w:pos="920"/>
                          <w:tab w:val="left" w:pos="1840"/>
                          <w:tab w:val="left" w:pos="2760"/>
                          <w:tab w:val="left" w:pos="3680"/>
                          <w:tab w:val="left" w:pos="4600"/>
                          <w:tab w:val="left" w:pos="5520"/>
                          <w:tab w:val="left" w:pos="6440"/>
                          <w:tab w:val="left" w:pos="7360"/>
                          <w:tab w:val="left" w:pos="8280"/>
                          <w:tab w:val="left" w:pos="9200"/>
                        </w:tabs>
                      </w:pPr>
                      <w:r>
                        <w:rPr>
                          <w:rFonts w:ascii="Calibri" w:hAnsi="Calibri"/>
                          <w:sz w:val="28"/>
                          <w:szCs w:val="28"/>
                          <w:rtl w:val="0"/>
                          <w:lang w:val="en-US"/>
                        </w:rPr>
                        <w:t>at Hastings Secondary College, Tuesday 05 November 2024</w:t>
                      </w:r>
                    </w:p>
                  </w:txbxContent>
                </v:textbox>
                <w10:wrap type="none" side="bothSides" anchorx="page" anchory="page"/>
              </v:rect>
            </w:pict>
          </mc:Fallback>
        </mc:AlternateContent>
      </w:r>
    </w:p>
    <w:p>
      <w:pPr>
        <w:pStyle w:val="Default"/>
        <w:spacing w:before="0" w:after="240" w:line="240" w:lineRule="auto"/>
        <w:rPr>
          <w:rFonts w:ascii="Calibri" w:cs="Calibri" w:hAnsi="Calibri" w:eastAsia="Calibri"/>
          <w:b w:val="1"/>
          <w:bCs w:val="1"/>
          <w:outline w:val="0"/>
          <w:color w:val="186c94"/>
          <w:sz w:val="22"/>
          <w:szCs w:val="22"/>
          <w:u w:color="186c94"/>
          <w14:textFill>
            <w14:solidFill>
              <w14:srgbClr w14:val="186C94"/>
            </w14:solidFill>
          </w14:textFill>
        </w:rPr>
      </w:pPr>
    </w:p>
    <w:p>
      <w:pPr>
        <w:pStyle w:val="Default"/>
        <w:spacing w:before="0" w:after="240" w:line="240" w:lineRule="auto"/>
        <w:rPr>
          <w:rFonts w:ascii="Calibri" w:cs="Calibri" w:hAnsi="Calibri" w:eastAsia="Calibri"/>
          <w:b w:val="1"/>
          <w:bCs w:val="1"/>
          <w:outline w:val="0"/>
          <w:color w:val="186c94"/>
          <w:sz w:val="22"/>
          <w:szCs w:val="22"/>
          <w:u w:color="186c94"/>
          <w14:textFill>
            <w14:solidFill>
              <w14:srgbClr w14:val="186C94"/>
            </w14:solidFill>
          </w14:textFill>
        </w:rPr>
      </w:pPr>
    </w:p>
    <w:p>
      <w:pPr>
        <w:pStyle w:val="Default"/>
        <w:spacing w:before="0" w:after="240" w:line="240" w:lineRule="auto"/>
        <w:rPr>
          <w:rFonts w:ascii="Calibri" w:cs="Calibri" w:hAnsi="Calibri" w:eastAsia="Calibri"/>
          <w:b w:val="1"/>
          <w:bCs w:val="1"/>
          <w:outline w:val="0"/>
          <w:color w:val="186c94"/>
          <w:sz w:val="22"/>
          <w:szCs w:val="22"/>
          <w:u w:color="186c94"/>
          <w14:textFill>
            <w14:solidFill>
              <w14:srgbClr w14:val="186C94"/>
            </w14:solidFill>
          </w14:textFill>
        </w:rPr>
      </w:pPr>
      <w:r>
        <w:rPr>
          <w:rFonts w:ascii="Calibri" w:hAnsi="Calibri"/>
          <w:b w:val="1"/>
          <w:bCs w:val="1"/>
          <w:outline w:val="0"/>
          <w:color w:val="186c94"/>
          <w:u w:color="186c94"/>
          <w:rtl w:val="0"/>
          <w:lang w:val="en-US"/>
          <w14:textFill>
            <w14:solidFill>
              <w14:srgbClr w14:val="186C94"/>
            </w14:solidFill>
          </w14:textFill>
        </w:rPr>
        <w:t xml:space="preserve">1.30 to 2.45pm: Rocks and Critical Minerals. </w:t>
      </w:r>
      <w:r>
        <w:rPr>
          <w:rFonts w:ascii="Calibri" w:hAnsi="Calibri"/>
          <w:outline w:val="0"/>
          <w:color w:val="000000"/>
          <w:sz w:val="22"/>
          <w:szCs w:val="22"/>
          <w:u w:color="000000"/>
          <w:rtl w:val="0"/>
          <w:lang w:val="en-US"/>
          <w14:textFill>
            <w14:solidFill>
              <w14:srgbClr w14:val="000000"/>
            </w14:solidFill>
          </w14:textFill>
        </w:rPr>
        <w:t>Introduction to the TESEP kits and teaching resources: integrated teaching of rocks/minerals in the plate tectonics and rock cycle context, with rock/mineral stories, 3D renders/virtual teaching. Hands-on activities to describe rocks, rock cycle examples, and their use in society, by First Nations Australians and for the energy transition.</w:t>
      </w:r>
      <w:r>
        <w:rPr>
          <w:rFonts w:ascii="Calibri" w:hAnsi="Calibri"/>
          <w:b w:val="1"/>
          <w:bCs w:val="1"/>
          <w:outline w:val="0"/>
          <w:color w:val="186c94"/>
          <w:sz w:val="28"/>
          <w:szCs w:val="28"/>
          <w:u w:color="186c94"/>
          <w:rtl w:val="0"/>
          <w:lang w:val="en-US"/>
          <w14:textFill>
            <w14:solidFill>
              <w14:srgbClr w14:val="186C94"/>
            </w14:solidFill>
          </w14:textFill>
        </w:rPr>
        <w:t xml:space="preserve"> </w:t>
      </w:r>
      <w:r>
        <w:rPr>
          <w:rFonts w:ascii="Calibri" w:hAnsi="Calibri"/>
          <w:b w:val="1"/>
          <w:bCs w:val="1"/>
          <w:outline w:val="0"/>
          <w:color w:val="000000"/>
          <w:sz w:val="22"/>
          <w:szCs w:val="22"/>
          <w:u w:color="000000"/>
          <w:rtl w:val="0"/>
          <w:lang w:val="en-US"/>
          <w14:textFill>
            <w14:solidFill>
              <w14:srgbClr w14:val="000000"/>
            </w14:solidFill>
          </w14:textFill>
        </w:rPr>
        <w:t>Curriculum topics for years 6 to 9.</w:t>
      </w:r>
    </w:p>
    <w:p>
      <w:pPr>
        <w:pStyle w:val="Default"/>
        <w:spacing w:before="0" w:after="240" w:line="240" w:lineRule="auto"/>
        <w:rPr>
          <w:rFonts w:ascii="Calibri" w:cs="Calibri" w:hAnsi="Calibri" w:eastAsia="Calibri"/>
          <w:b w:val="1"/>
          <w:bCs w:val="1"/>
          <w:outline w:val="0"/>
          <w:color w:val="000000"/>
          <w:sz w:val="22"/>
          <w:szCs w:val="22"/>
          <w:u w:color="000000"/>
          <w14:textFill>
            <w14:solidFill>
              <w14:srgbClr w14:val="000000"/>
            </w14:solidFill>
          </w14:textFill>
        </w:rPr>
      </w:pPr>
      <w:r>
        <w:rPr>
          <w:rFonts w:ascii="Calibri" w:hAnsi="Calibri"/>
          <w:b w:val="1"/>
          <w:bCs w:val="1"/>
          <w:outline w:val="0"/>
          <w:color w:val="186c94"/>
          <w:u w:color="186c94"/>
          <w:rtl w:val="0"/>
          <w:lang w:val="en-US"/>
          <w14:textFill>
            <w14:solidFill>
              <w14:srgbClr w14:val="186C94"/>
            </w14:solidFill>
          </w14:textFill>
        </w:rPr>
        <w:t xml:space="preserve">3.00 to 5.00pm: Energy and the Energy Transition Rocks and Critical Minerals. </w:t>
      </w:r>
      <w:r>
        <w:rPr>
          <w:rFonts w:ascii="Calibri" w:hAnsi="Calibri"/>
          <w:outline w:val="0"/>
          <w:color w:val="000000"/>
          <w:sz w:val="22"/>
          <w:szCs w:val="22"/>
          <w:u w:color="000000"/>
          <w:rtl w:val="0"/>
          <w:lang w:val="en-US"/>
          <w14:textFill>
            <w14:solidFill>
              <w14:srgbClr w14:val="000000"/>
            </w14:solidFill>
          </w14:textFill>
        </w:rPr>
        <w:t xml:space="preserve">Explores the path to Net Zero, by comparing different energy types, outlines what are critical minerals, examines the properties of critical minerals that make them suitable for renewable energy and our high technology lives, and discusses the geological processes to critical minerals. Curriculum </w:t>
      </w:r>
      <w:r>
        <w:rPr>
          <w:rFonts w:ascii="Calibri" w:hAnsi="Calibri"/>
          <w:b w:val="1"/>
          <w:bCs w:val="1"/>
          <w:outline w:val="0"/>
          <w:color w:val="000000"/>
          <w:sz w:val="22"/>
          <w:szCs w:val="22"/>
          <w:u w:color="000000"/>
          <w:rtl w:val="0"/>
          <w:lang w:val="en-US"/>
          <w14:textFill>
            <w14:solidFill>
              <w14:srgbClr w14:val="000000"/>
            </w14:solidFill>
          </w14:textFill>
        </w:rPr>
        <w:t>topics for years 9 to 12, with STEM, physics and chemistry crossover.</w:t>
      </w:r>
    </w:p>
    <w:tbl>
      <w:tblPr>
        <w:tblW w:w="10064" w:type="dxa"/>
        <w:jc w:val="left"/>
        <w:tblInd w:w="299"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5037"/>
        <w:gridCol w:w="5027"/>
      </w:tblGrid>
      <w:tr>
        <w:tblPrEx>
          <w:shd w:val="clear" w:color="auto" w:fill="cadfff"/>
        </w:tblPrEx>
        <w:trPr>
          <w:trHeight w:val="530" w:hRule="atLeast"/>
        </w:trPr>
        <w:tc>
          <w:tcPr>
            <w:tcW w:type="dxa" w:w="5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before="0" w:after="240" w:line="240" w:lineRule="auto"/>
            </w:pPr>
            <w:r>
              <w:rPr>
                <w:rFonts w:ascii="Calibri" w:hAnsi="Calibri"/>
                <w:b w:val="1"/>
                <w:bCs w:val="1"/>
                <w:sz w:val="21"/>
                <w:szCs w:val="21"/>
                <w:shd w:val="nil" w:color="auto" w:fill="auto"/>
                <w:rtl w:val="0"/>
                <w:lang w:val="en-US"/>
              </w:rPr>
              <w:t>Location:</w:t>
            </w:r>
            <w:r>
              <w:rPr>
                <w:rFonts w:ascii="Calibri" w:hAnsi="Calibri"/>
                <w:sz w:val="21"/>
                <w:szCs w:val="21"/>
                <w:shd w:val="nil" w:color="auto" w:fill="auto"/>
                <w:rtl w:val="0"/>
                <w:lang w:val="en-US"/>
              </w:rPr>
              <w:t xml:space="preserve">  </w:t>
            </w:r>
            <w:r>
              <w:rPr>
                <w:rFonts w:ascii="Calibri" w:hAnsi="Calibri"/>
                <w:b w:val="1"/>
                <w:bCs w:val="1"/>
                <w:sz w:val="21"/>
                <w:szCs w:val="21"/>
                <w:shd w:val="nil" w:color="auto" w:fill="auto"/>
                <w:rtl w:val="0"/>
                <w:lang w:val="en-US"/>
              </w:rPr>
              <w:t>Hastings Secondary College</w:t>
            </w:r>
            <w:r>
              <w:rPr>
                <w:rFonts w:ascii="Calibri" w:hAnsi="Calibri"/>
                <w:sz w:val="21"/>
                <w:szCs w:val="21"/>
                <w:shd w:val="nil" w:color="auto" w:fill="auto"/>
                <w:rtl w:val="0"/>
                <w:lang w:val="en-US"/>
              </w:rPr>
              <w:t xml:space="preserve">, 16 Owen St, Port Macquarie </w:t>
            </w:r>
            <w:r>
              <w:rPr>
                <w:rFonts w:ascii="Calibri" w:hAnsi="Calibri"/>
                <w:sz w:val="21"/>
                <w:szCs w:val="21"/>
                <w:shd w:val="nil" w:color="auto" w:fill="auto"/>
                <w:rtl w:val="0"/>
                <w:lang w:val="en-US"/>
              </w:rPr>
              <w:t>NSW</w:t>
            </w:r>
            <w:r>
              <w:rPr>
                <w:rFonts w:ascii="Calibri" w:hAnsi="Calibri"/>
                <w:sz w:val="21"/>
                <w:szCs w:val="21"/>
                <w:shd w:val="nil" w:color="auto" w:fill="auto"/>
                <w:rtl w:val="0"/>
                <w:lang w:val="en-US"/>
              </w:rPr>
              <w:t xml:space="preserve"> 2440</w:t>
            </w:r>
          </w:p>
        </w:tc>
        <w:tc>
          <w:tcPr>
            <w:tcW w:type="dxa" w:w="50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before="0" w:after="240" w:line="240" w:lineRule="auto"/>
            </w:pPr>
            <w:r>
              <w:rPr>
                <w:rFonts w:ascii="Calibri" w:hAnsi="Calibri"/>
                <w:b w:val="1"/>
                <w:bCs w:val="1"/>
                <w:sz w:val="21"/>
                <w:szCs w:val="21"/>
                <w:shd w:val="nil" w:color="auto" w:fill="auto"/>
                <w:rtl w:val="0"/>
                <w:lang w:val="en-US"/>
              </w:rPr>
              <w:t>Meeting room</w:t>
            </w:r>
            <w:r>
              <w:rPr>
                <w:rFonts w:ascii="Calibri" w:hAnsi="Calibri"/>
                <w:sz w:val="21"/>
                <w:szCs w:val="21"/>
                <w:shd w:val="nil" w:color="auto" w:fill="auto"/>
                <w:rtl w:val="0"/>
                <w:lang w:val="en-US"/>
              </w:rPr>
              <w:t>: Attendees to attendees to go to the front desk to be directed to Meeting Room</w:t>
            </w:r>
          </w:p>
        </w:tc>
      </w:tr>
      <w:tr>
        <w:tblPrEx>
          <w:shd w:val="clear" w:color="auto" w:fill="cadfff"/>
        </w:tblPrEx>
        <w:trPr>
          <w:trHeight w:val="270" w:hRule="atLeast"/>
        </w:trPr>
        <w:tc>
          <w:tcPr>
            <w:tcW w:type="dxa" w:w="5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before="0" w:after="240" w:line="240" w:lineRule="auto"/>
            </w:pPr>
            <w:r>
              <w:rPr>
                <w:rFonts w:ascii="Calibri" w:hAnsi="Calibri"/>
                <w:b w:val="1"/>
                <w:bCs w:val="1"/>
                <w:sz w:val="21"/>
                <w:szCs w:val="21"/>
                <w:shd w:val="nil" w:color="auto" w:fill="auto"/>
                <w:rtl w:val="0"/>
                <w:lang w:val="en-US"/>
              </w:rPr>
              <w:t>Date:</w:t>
            </w:r>
            <w:r>
              <w:rPr>
                <w:rFonts w:ascii="Calibri" w:hAnsi="Calibri"/>
                <w:sz w:val="21"/>
                <w:szCs w:val="21"/>
                <w:shd w:val="nil" w:color="auto" w:fill="auto"/>
                <w:rtl w:val="0"/>
                <w:lang w:val="en-US"/>
              </w:rPr>
              <w:t xml:space="preserve"> Tuesday 05 November 2024</w:t>
            </w:r>
          </w:p>
        </w:tc>
        <w:tc>
          <w:tcPr>
            <w:tcW w:type="dxa" w:w="50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before="0" w:after="240" w:line="240" w:lineRule="auto"/>
            </w:pPr>
            <w:r>
              <w:rPr>
                <w:rFonts w:ascii="Calibri" w:hAnsi="Calibri"/>
                <w:b w:val="1"/>
                <w:bCs w:val="1"/>
                <w:sz w:val="21"/>
                <w:szCs w:val="21"/>
                <w:shd w:val="nil" w:color="auto" w:fill="auto"/>
                <w:rtl w:val="0"/>
                <w:lang w:val="en-US"/>
              </w:rPr>
              <w:t>Time:</w:t>
            </w:r>
            <w:r>
              <w:rPr>
                <w:rFonts w:ascii="Calibri" w:hAnsi="Calibri"/>
                <w:sz w:val="21"/>
                <w:szCs w:val="21"/>
                <w:shd w:val="nil" w:color="auto" w:fill="auto"/>
                <w:rtl w:val="0"/>
                <w:lang w:val="en-US"/>
              </w:rPr>
              <w:t xml:space="preserve"> 1.30pm to 5pm</w:t>
            </w:r>
          </w:p>
        </w:tc>
      </w:tr>
      <w:tr>
        <w:tblPrEx>
          <w:shd w:val="clear" w:color="auto" w:fill="cadfff"/>
        </w:tblPrEx>
        <w:trPr>
          <w:trHeight w:val="270" w:hRule="atLeast"/>
        </w:trPr>
        <w:tc>
          <w:tcPr>
            <w:tcW w:type="dxa" w:w="5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before="0" w:after="240" w:line="240" w:lineRule="auto"/>
            </w:pPr>
            <w:r>
              <w:rPr>
                <w:rFonts w:ascii="Calibri" w:hAnsi="Calibri"/>
                <w:b w:val="1"/>
                <w:bCs w:val="1"/>
                <w:sz w:val="21"/>
                <w:szCs w:val="21"/>
                <w:shd w:val="nil" w:color="auto" w:fill="auto"/>
                <w:rtl w:val="0"/>
                <w:lang w:val="en-US"/>
              </w:rPr>
              <w:t>School Facilitators:</w:t>
            </w:r>
            <w:r>
              <w:rPr>
                <w:rFonts w:ascii="Calibri" w:hAnsi="Calibri"/>
                <w:sz w:val="21"/>
                <w:szCs w:val="21"/>
                <w:shd w:val="nil" w:color="auto" w:fill="auto"/>
                <w:rtl w:val="0"/>
                <w:lang w:val="en-US"/>
              </w:rPr>
              <w:t xml:space="preserve"> Lisa Hall, Diana Harris</w:t>
            </w:r>
          </w:p>
        </w:tc>
        <w:tc>
          <w:tcPr>
            <w:tcW w:type="dxa" w:w="50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before="0" w:after="240" w:line="240" w:lineRule="auto"/>
            </w:pPr>
            <w:r>
              <w:rPr>
                <w:rFonts w:ascii="Calibri" w:hAnsi="Calibri"/>
                <w:b w:val="1"/>
                <w:bCs w:val="1"/>
                <w:sz w:val="21"/>
                <w:szCs w:val="21"/>
                <w:shd w:val="nil" w:color="auto" w:fill="auto"/>
                <w:rtl w:val="0"/>
                <w:lang w:val="en-US"/>
              </w:rPr>
              <w:t xml:space="preserve">Refreshments: </w:t>
            </w:r>
            <w:r>
              <w:rPr>
                <w:rFonts w:ascii="Calibri" w:hAnsi="Calibri"/>
                <w:sz w:val="21"/>
                <w:szCs w:val="21"/>
                <w:shd w:val="nil" w:color="auto" w:fill="auto"/>
                <w:rtl w:val="0"/>
                <w:lang w:val="en-US"/>
              </w:rPr>
              <w:t>Afternoon tea/light supper provided</w:t>
            </w:r>
          </w:p>
        </w:tc>
      </w:tr>
      <w:tr>
        <w:tblPrEx>
          <w:shd w:val="clear" w:color="auto" w:fill="cadfff"/>
        </w:tblPrEx>
        <w:trPr>
          <w:trHeight w:val="530" w:hRule="atLeast"/>
        </w:trPr>
        <w:tc>
          <w:tcPr>
            <w:tcW w:type="dxa" w:w="1006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before="0" w:after="240" w:line="240" w:lineRule="auto"/>
            </w:pPr>
            <w:r>
              <w:rPr>
                <w:rFonts w:ascii="Calibri" w:hAnsi="Calibri"/>
                <w:b w:val="1"/>
                <w:bCs w:val="1"/>
                <w:sz w:val="21"/>
                <w:szCs w:val="21"/>
                <w:shd w:val="nil" w:color="auto" w:fill="auto"/>
                <w:rtl w:val="0"/>
                <w:lang w:val="en-US"/>
              </w:rPr>
              <w:t>Presenter:</w:t>
            </w:r>
            <w:r>
              <w:rPr>
                <w:rFonts w:ascii="Calibri" w:hAnsi="Calibri"/>
                <w:sz w:val="21"/>
                <w:szCs w:val="21"/>
                <w:shd w:val="nil" w:color="auto" w:fill="auto"/>
                <w:rtl w:val="0"/>
                <w:lang w:val="en-US"/>
              </w:rPr>
              <w:t xml:space="preserve"> Phil Gilmore is a TESEP regional coordinator, and a geoscientist with over 25 years of experience and expertise in geological mapping and geodynamics, mineral systems and exploration, outreach and geotourism.</w:t>
            </w:r>
            <w:r>
              <w:rPr>
                <w:rFonts w:ascii="Helvetica Neue" w:hAnsi="Helvetica Neue"/>
                <w:sz w:val="21"/>
                <w:szCs w:val="21"/>
                <w:shd w:val="nil" w:color="auto" w:fill="auto"/>
                <w:rtl w:val="0"/>
                <w:lang w:val="en-US"/>
              </w:rPr>
              <w:t xml:space="preserve"> </w:t>
            </w:r>
          </w:p>
        </w:tc>
      </w:tr>
    </w:tbl>
    <w:p>
      <w:pPr>
        <w:pStyle w:val="Default"/>
        <w:widowControl w:val="0"/>
        <w:spacing w:before="0" w:after="240" w:line="240" w:lineRule="auto"/>
        <w:ind w:left="191" w:hanging="191"/>
        <w:rPr>
          <w:rFonts w:ascii="Calibri" w:cs="Calibri" w:hAnsi="Calibri" w:eastAsia="Calibri"/>
          <w:b w:val="1"/>
          <w:bCs w:val="1"/>
          <w:outline w:val="0"/>
          <w:color w:val="000000"/>
          <w:sz w:val="22"/>
          <w:szCs w:val="22"/>
          <w:u w:color="000000"/>
          <w14:textFill>
            <w14:solidFill>
              <w14:srgbClr w14:val="000000"/>
            </w14:solidFill>
          </w14:textFill>
        </w:rPr>
      </w:pPr>
    </w:p>
    <w:p>
      <w:pPr>
        <w:pStyle w:val="Default"/>
        <w:spacing w:before="0" w:after="240" w:line="240" w:lineRule="auto"/>
        <w:rPr>
          <w:rFonts w:ascii="Calibri" w:cs="Calibri" w:hAnsi="Calibri" w:eastAsia="Calibri"/>
          <w:b w:val="1"/>
          <w:bCs w:val="1"/>
          <w:outline w:val="0"/>
          <w:color w:val="000000"/>
          <w:sz w:val="22"/>
          <w:szCs w:val="22"/>
          <w:u w:color="000000"/>
          <w14:textFill>
            <w14:solidFill>
              <w14:srgbClr w14:val="000000"/>
            </w14:solidFill>
          </w14:textFill>
        </w:rPr>
        <w:sectPr>
          <w:headerReference w:type="default" r:id="rId4"/>
          <w:footerReference w:type="default" r:id="rId5"/>
          <w:pgSz w:w="11900" w:h="16840" w:orient="portrait"/>
          <w:pgMar w:top="229" w:right="720" w:bottom="720" w:left="720" w:header="172" w:footer="0"/>
          <w:bidi w:val="0"/>
        </w:sectPr>
      </w:pPr>
      <w:r>
        <w:rPr>
          <w:rFonts w:ascii="Calibri" w:cs="Calibri" w:hAnsi="Calibri" w:eastAsia="Calibri"/>
          <w:b w:val="1"/>
          <w:bCs w:val="1"/>
          <w:outline w:val="0"/>
          <w:color w:val="000000"/>
          <w:sz w:val="22"/>
          <w:szCs w:val="22"/>
          <w:u w:color="000000"/>
          <w14:textFill>
            <w14:solidFill>
              <w14:srgbClr w14:val="000000"/>
            </w14:solidFill>
          </w14:textFill>
        </w:rPr>
      </w:r>
    </w:p>
    <w:p>
      <w:pPr>
        <w:pStyle w:val="Default"/>
        <w:spacing w:before="0" w:after="240" w:line="240" w:lineRule="auto"/>
        <w:rPr>
          <w:rFonts w:ascii="Calibri" w:cs="Calibri" w:hAnsi="Calibri" w:eastAsia="Calibri"/>
          <w:b w:val="1"/>
          <w:bCs w:val="1"/>
          <w:outline w:val="0"/>
          <w:color w:val="186c94"/>
          <w:u w:color="186c94"/>
          <w14:textFill>
            <w14:solidFill>
              <w14:srgbClr w14:val="186C94"/>
            </w14:solidFill>
          </w14:textFill>
        </w:rPr>
      </w:pPr>
      <w:r>
        <w:rPr>
          <w:rFonts w:ascii="Calibri" w:hAnsi="Calibri"/>
          <w:b w:val="1"/>
          <w:bCs w:val="1"/>
          <w:outline w:val="0"/>
          <w:color w:val="186c94"/>
          <w:u w:color="186c94"/>
          <w:rtl w:val="0"/>
          <w:lang w:val="en-US"/>
          <w14:textFill>
            <w14:solidFill>
              <w14:srgbClr w14:val="186C94"/>
            </w14:solidFill>
          </w14:textFill>
        </w:rPr>
        <w:t>The TESEP RocksExpo experience includes:</w:t>
      </w:r>
    </w:p>
    <w:p>
      <w:pPr>
        <w:pStyle w:val="Body A"/>
        <w:numPr>
          <w:ilvl w:val="0"/>
          <w:numId w:val="2"/>
        </w:numPr>
        <w:bidi w:val="0"/>
        <w:spacing w:line="288" w:lineRule="auto"/>
        <w:ind w:right="0"/>
        <w:jc w:val="left"/>
        <w:rPr>
          <w:rFonts w:ascii="Calibri" w:hAnsi="Calibri"/>
          <w:rtl w:val="0"/>
          <w:lang w:val="en-US"/>
        </w:rPr>
      </w:pPr>
      <w:r>
        <w:rPr>
          <w:rFonts w:ascii="Calibri" w:hAnsi="Calibri"/>
          <w:b w:val="1"/>
          <w:bCs w:val="1"/>
          <w:outline w:val="0"/>
          <w:color w:val="186c94"/>
          <w:u w:color="186c94"/>
          <w:rtl w:val="0"/>
          <w:lang w:val="en-US"/>
          <w14:textFill>
            <w14:solidFill>
              <w14:srgbClr w14:val="186C94"/>
            </w14:solidFill>
          </w14:textFill>
        </w:rPr>
        <w:t>PD workshops</w:t>
      </w:r>
      <w:r>
        <w:rPr>
          <w:rFonts w:ascii="Calibri" w:hAnsi="Calibri"/>
          <w:outline w:val="0"/>
          <w:color w:val="186c94"/>
          <w:u w:color="186c94"/>
          <w:rtl w:val="0"/>
          <w:lang w:val="en-US"/>
          <w14:textFill>
            <w14:solidFill>
              <w14:srgbClr w14:val="186C94"/>
            </w14:solidFill>
          </w14:textFill>
        </w:rPr>
        <w:t xml:space="preserve">: </w:t>
      </w:r>
      <w:r>
        <w:rPr>
          <w:rFonts w:ascii="Calibri" w:hAnsi="Calibri"/>
          <w:rtl w:val="0"/>
          <w:lang w:val="en-US"/>
        </w:rPr>
        <w:t>after-school professional development workshops for teachers</w:t>
      </w:r>
      <w:r>
        <w:rPr>
          <w:rFonts w:ascii="Calibri" w:hAnsi="Calibri"/>
          <w:rtl w:val="0"/>
          <w:lang w:val="en-US"/>
        </w:rPr>
        <w:t>.</w:t>
      </w:r>
    </w:p>
    <w:p>
      <w:pPr>
        <w:pStyle w:val="Body A"/>
        <w:numPr>
          <w:ilvl w:val="0"/>
          <w:numId w:val="2"/>
        </w:numPr>
        <w:bidi w:val="0"/>
        <w:spacing w:line="288" w:lineRule="auto"/>
        <w:ind w:right="0"/>
        <w:jc w:val="left"/>
        <w:rPr>
          <w:rFonts w:ascii="Calibri" w:hAnsi="Calibri"/>
          <w:rtl w:val="0"/>
          <w:lang w:val="en-US"/>
        </w:rPr>
      </w:pPr>
      <w:r>
        <w:rPr>
          <w:rFonts w:ascii="Calibri" w:hAnsi="Calibri"/>
          <w:b w:val="1"/>
          <w:bCs w:val="1"/>
          <w:outline w:val="0"/>
          <w:color w:val="186c94"/>
          <w:u w:color="186c94"/>
          <w:rtl w:val="0"/>
          <w:lang w:val="en-US"/>
          <w14:textFill>
            <w14:solidFill>
              <w14:srgbClr w14:val="186C94"/>
            </w14:solidFill>
          </w14:textFill>
        </w:rPr>
        <w:t>Certificate of attendance</w:t>
      </w:r>
      <w:r>
        <w:rPr>
          <w:rFonts w:ascii="Calibri" w:hAnsi="Calibri"/>
          <w:outline w:val="0"/>
          <w:color w:val="0076ba"/>
          <w:u w:color="0076ba"/>
          <w:rtl w:val="0"/>
          <w:lang w:val="en-US"/>
          <w14:textFill>
            <w14:solidFill>
              <w14:srgbClr w14:val="0076BA"/>
            </w14:solidFill>
          </w14:textFill>
        </w:rPr>
        <w:t xml:space="preserve">: </w:t>
      </w:r>
      <w:r>
        <w:rPr>
          <w:rFonts w:ascii="Calibri" w:hAnsi="Calibri"/>
          <w:rtl w:val="0"/>
          <w:lang w:val="en-US"/>
        </w:rPr>
        <w:t>a certificate of hours and workshop outcomes will be issued.</w:t>
      </w:r>
      <w:r>
        <w:rPr>
          <w:rFonts w:ascii="Calibri" w:hAnsi="Calibri"/>
          <w:rtl w:val="0"/>
          <w:lang w:val="en-US"/>
        </w:rPr>
        <w:t xml:space="preserve"> </w:t>
      </w:r>
    </w:p>
    <w:p>
      <w:pPr>
        <w:pStyle w:val="Body A"/>
        <w:numPr>
          <w:ilvl w:val="0"/>
          <w:numId w:val="2"/>
        </w:numPr>
        <w:bidi w:val="0"/>
        <w:spacing w:line="288" w:lineRule="auto"/>
        <w:ind w:right="0"/>
        <w:jc w:val="left"/>
        <w:rPr>
          <w:rFonts w:ascii="Calibri" w:hAnsi="Calibri"/>
          <w:rtl w:val="0"/>
          <w:lang w:val="en-US"/>
        </w:rPr>
      </w:pPr>
      <w:r>
        <w:rPr>
          <w:rFonts w:ascii="Calibri" w:hAnsi="Calibri"/>
          <w:b w:val="1"/>
          <w:bCs w:val="1"/>
          <w:outline w:val="0"/>
          <w:color w:val="186c94"/>
          <w:u w:color="186c94"/>
          <w:rtl w:val="0"/>
          <w:lang w:val="en-US"/>
          <w14:textFill>
            <w14:solidFill>
              <w14:srgbClr w14:val="186C94"/>
            </w14:solidFill>
          </w14:textFill>
        </w:rPr>
        <w:t>FREE rock kit</w:t>
      </w:r>
      <w:r>
        <w:rPr>
          <w:rFonts w:ascii="Calibri" w:hAnsi="Calibri"/>
          <w:outline w:val="0"/>
          <w:color w:val="186c94"/>
          <w:u w:color="186c94"/>
          <w:rtl w:val="0"/>
          <w:lang w:val="en-US"/>
          <w14:textFill>
            <w14:solidFill>
              <w14:srgbClr w14:val="186C94"/>
            </w14:solidFill>
          </w14:textFill>
        </w:rPr>
        <w:t xml:space="preserve">: </w:t>
      </w:r>
      <w:r>
        <w:rPr>
          <w:rFonts w:ascii="Calibri" w:hAnsi="Calibri"/>
          <w:rtl w:val="0"/>
          <w:lang w:val="en-US"/>
        </w:rPr>
        <w:t>host</w:t>
      </w:r>
      <w:r>
        <w:rPr>
          <w:rFonts w:ascii="Calibri" w:hAnsi="Calibri"/>
          <w:rtl w:val="0"/>
          <w:lang w:val="en-US"/>
        </w:rPr>
        <w:t xml:space="preserve"> school </w:t>
      </w:r>
      <w:r>
        <w:rPr>
          <w:rFonts w:ascii="Calibri" w:hAnsi="Calibri"/>
          <w:rtl w:val="0"/>
          <w:lang w:val="en-US"/>
        </w:rPr>
        <w:t>to receive a FREE rock kit and Plate Tectonics poster.</w:t>
      </w:r>
    </w:p>
    <w:p>
      <w:pPr>
        <w:pStyle w:val="Body A"/>
        <w:numPr>
          <w:ilvl w:val="0"/>
          <w:numId w:val="2"/>
        </w:numPr>
        <w:bidi w:val="0"/>
        <w:spacing w:line="288" w:lineRule="auto"/>
        <w:ind w:right="0"/>
        <w:jc w:val="left"/>
        <w:rPr>
          <w:rFonts w:ascii="Calibri" w:hAnsi="Calibri"/>
          <w:rtl w:val="0"/>
          <w:lang w:val="en-US"/>
        </w:rPr>
      </w:pPr>
      <w:r>
        <w:rPr>
          <w:rFonts w:ascii="Calibri" w:hAnsi="Calibri"/>
          <w:b w:val="1"/>
          <w:bCs w:val="1"/>
          <w:outline w:val="0"/>
          <w:color w:val="186c94"/>
          <w:u w:color="186c94"/>
          <w:rtl w:val="0"/>
          <w:lang w:val="en-US"/>
          <w14:textFill>
            <w14:solidFill>
              <w14:srgbClr w14:val="186C94"/>
            </w14:solidFill>
          </w14:textFill>
        </w:rPr>
        <w:t>Rock and Critical Mineral Kit Teaching Packs</w:t>
      </w:r>
      <w:r>
        <w:rPr>
          <w:rFonts w:ascii="Calibri" w:hAnsi="Calibri"/>
          <w:outline w:val="0"/>
          <w:color w:val="186c94"/>
          <w:u w:color="186c94"/>
          <w:rtl w:val="0"/>
          <w:lang w:val="en-US"/>
          <w14:textFill>
            <w14:solidFill>
              <w14:srgbClr w14:val="186C94"/>
            </w14:solidFill>
          </w14:textFill>
        </w:rPr>
        <w:t xml:space="preserve">: </w:t>
      </w:r>
      <w:r>
        <w:rPr>
          <w:rFonts w:ascii="Calibri" w:hAnsi="Calibri"/>
          <w:outline w:val="0"/>
          <w:color w:val="000000"/>
          <w:u w:color="000000"/>
          <w:rtl w:val="0"/>
          <w:lang w:val="en-US"/>
          <w14:textFill>
            <w14:solidFill>
              <w14:srgbClr w14:val="000000"/>
            </w14:solidFill>
          </w14:textFill>
        </w:rPr>
        <w:t>ho</w:t>
      </w:r>
      <w:r>
        <w:rPr>
          <w:rFonts w:ascii="Calibri" w:hAnsi="Calibri"/>
          <w:rtl w:val="0"/>
          <w:lang w:val="en-US"/>
        </w:rPr>
        <w:t>w to use the kits and resources (e.g. how to relate rock kit rocks to rock stories, 3D rendered samples, virtual thin sections and virtual outcrops</w:t>
      </w:r>
      <w:r>
        <w:rPr>
          <w:rFonts w:ascii="Calibri" w:hAnsi="Calibri"/>
          <w:rtl w:val="0"/>
          <w:lang w:val="fr-FR"/>
        </w:rPr>
        <w:t xml:space="preserve">). </w:t>
      </w:r>
    </w:p>
    <w:p>
      <w:pPr>
        <w:pStyle w:val="Body A"/>
        <w:numPr>
          <w:ilvl w:val="0"/>
          <w:numId w:val="2"/>
        </w:numPr>
        <w:bidi w:val="0"/>
        <w:spacing w:line="288" w:lineRule="auto"/>
        <w:ind w:right="0"/>
        <w:jc w:val="left"/>
        <w:rPr>
          <w:rFonts w:ascii="Calibri" w:hAnsi="Calibri"/>
          <w:rtl w:val="0"/>
          <w:lang w:val="en-US"/>
        </w:rPr>
      </w:pPr>
      <w:r>
        <w:rPr>
          <w:rFonts w:ascii="Calibri" w:hAnsi="Calibri"/>
          <w:b w:val="1"/>
          <w:bCs w:val="1"/>
          <w:outline w:val="0"/>
          <w:color w:val="186c94"/>
          <w:u w:color="186c94"/>
          <w:rtl w:val="0"/>
          <w:lang w:val="en-US"/>
          <w14:textFill>
            <w14:solidFill>
              <w14:srgbClr w14:val="186C94"/>
            </w14:solidFill>
          </w14:textFill>
        </w:rPr>
        <w:t>Rock checks of school collections:</w:t>
      </w:r>
      <w:r>
        <w:rPr>
          <w:rFonts w:ascii="Calibri" w:hAnsi="Calibri"/>
          <w:outline w:val="0"/>
          <w:color w:val="186c94"/>
          <w:u w:color="186c94"/>
          <w:rtl w:val="0"/>
          <w:lang w:val="en-US"/>
          <w14:textFill>
            <w14:solidFill>
              <w14:srgbClr w14:val="186C94"/>
            </w14:solidFill>
          </w14:textFill>
        </w:rPr>
        <w:t xml:space="preserve"> </w:t>
      </w:r>
      <w:r>
        <w:rPr>
          <w:rFonts w:ascii="Calibri" w:hAnsi="Calibri"/>
          <w:rtl w:val="0"/>
          <w:lang w:val="en-US"/>
        </w:rPr>
        <w:t>to check labelling and suitability of existing school collections.</w:t>
      </w:r>
    </w:p>
    <w:p>
      <w:pPr>
        <w:pStyle w:val="Body A"/>
        <w:numPr>
          <w:ilvl w:val="0"/>
          <w:numId w:val="2"/>
        </w:numPr>
        <w:bidi w:val="0"/>
        <w:spacing w:line="288" w:lineRule="auto"/>
        <w:ind w:right="0"/>
        <w:jc w:val="left"/>
        <w:rPr>
          <w:rFonts w:ascii="Calibri" w:hAnsi="Calibri"/>
          <w:rtl w:val="0"/>
          <w:lang w:val="en-US"/>
        </w:rPr>
      </w:pPr>
      <w:r>
        <w:rPr>
          <w:rFonts w:ascii="Calibri" w:hAnsi="Calibri"/>
          <w:b w:val="1"/>
          <w:bCs w:val="1"/>
          <w:outline w:val="0"/>
          <w:color w:val="186c94"/>
          <w:u w:color="186c94"/>
          <w:rtl w:val="0"/>
          <w:lang w:val="en-US"/>
          <w14:textFill>
            <w14:solidFill>
              <w14:srgbClr w14:val="186C94"/>
            </w14:solidFill>
          </w14:textFill>
        </w:rPr>
        <w:t>Incursions:</w:t>
      </w:r>
      <w:r>
        <w:rPr>
          <w:rFonts w:ascii="Calibri" w:hAnsi="Calibri"/>
          <w:rtl w:val="0"/>
          <w:lang w:val="en-US"/>
        </w:rPr>
        <w:t xml:space="preserve"> classroom lessons with students and teachers.</w:t>
      </w:r>
    </w:p>
    <w:p>
      <w:pPr>
        <w:pStyle w:val="Body A"/>
        <w:spacing w:line="288" w:lineRule="auto"/>
        <w:ind w:left="720" w:firstLine="0"/>
        <w:rPr>
          <w:rFonts w:ascii="Calibri" w:cs="Calibri" w:hAnsi="Calibri" w:eastAsia="Calibri"/>
        </w:rPr>
      </w:pPr>
      <w:r>
        <w:rPr>
          <w:rFonts w:ascii="Calibri" w:cs="Calibri" w:hAnsi="Calibri" w:eastAsia="Calibri"/>
        </w:rPr>
        <w:drawing xmlns:a="http://schemas.openxmlformats.org/drawingml/2006/main">
          <wp:inline distT="0" distB="0" distL="0" distR="0">
            <wp:extent cx="2220897" cy="1504950"/>
            <wp:effectExtent l="0" t="0" r="0" b="0"/>
            <wp:docPr id="1073741832" name="officeArt object" descr="Picture 14"/>
            <wp:cNvGraphicFramePr/>
            <a:graphic xmlns:a="http://schemas.openxmlformats.org/drawingml/2006/main">
              <a:graphicData uri="http://schemas.openxmlformats.org/drawingml/2006/picture">
                <pic:pic xmlns:pic="http://schemas.openxmlformats.org/drawingml/2006/picture">
                  <pic:nvPicPr>
                    <pic:cNvPr id="1073741832" name="Picture 14" descr="Picture 14"/>
                    <pic:cNvPicPr>
                      <a:picLocks noChangeAspect="1"/>
                    </pic:cNvPicPr>
                  </pic:nvPicPr>
                  <pic:blipFill>
                    <a:blip r:embed="rId6">
                      <a:extLst/>
                    </a:blip>
                    <a:stretch>
                      <a:fillRect/>
                    </a:stretch>
                  </pic:blipFill>
                  <pic:spPr>
                    <a:xfrm>
                      <a:off x="0" y="0"/>
                      <a:ext cx="2220897" cy="1504950"/>
                    </a:xfrm>
                    <a:prstGeom prst="rect">
                      <a:avLst/>
                    </a:prstGeom>
                    <a:ln w="12700" cap="flat">
                      <a:noFill/>
                      <a:miter lim="400000"/>
                    </a:ln>
                    <a:effectLst/>
                  </pic:spPr>
                </pic:pic>
              </a:graphicData>
            </a:graphic>
          </wp:inline>
        </w:drawing>
      </w:r>
    </w:p>
    <w:p>
      <w:pPr>
        <w:pStyle w:val="Body A"/>
        <w:spacing w:line="288" w:lineRule="auto"/>
        <w:ind w:left="720" w:firstLine="0"/>
        <w:rPr>
          <w:rFonts w:ascii="Calibri" w:cs="Calibri" w:hAnsi="Calibri" w:eastAsia="Calibri"/>
        </w:rPr>
        <w:sectPr>
          <w:type w:val="continuous"/>
          <w:pgSz w:w="11900" w:h="16840" w:orient="portrait"/>
          <w:pgMar w:top="229" w:right="720" w:bottom="720" w:left="720" w:header="172" w:footer="0"/>
          <w:cols w:space="720" w:num="2" w:equalWidth="1"/>
          <w:bidi w:val="0"/>
        </w:sectPr>
      </w:pPr>
      <w:r>
        <w:rPr>
          <w:rFonts w:ascii="Calibri" w:cs="Calibri" w:hAnsi="Calibri" w:eastAsia="Calibri"/>
        </w:rPr>
      </w:r>
    </w:p>
    <w:p>
      <w:pPr>
        <w:pStyle w:val="Body A"/>
        <w:spacing w:line="288" w:lineRule="auto"/>
        <w:ind w:left="720" w:firstLine="0"/>
        <w:rPr>
          <w:rFonts w:ascii="Calibri" w:cs="Calibri" w:hAnsi="Calibri" w:eastAsia="Calibri"/>
        </w:rPr>
      </w:pPr>
    </w:p>
    <w:p>
      <w:pPr>
        <w:pStyle w:val="Body A"/>
        <w:spacing w:line="288" w:lineRule="auto"/>
        <w:rPr>
          <w:rFonts w:ascii="Calibri" w:cs="Calibri" w:hAnsi="Calibri" w:eastAsia="Calibri"/>
        </w:rPr>
        <w:sectPr>
          <w:type w:val="continuous"/>
          <w:pgSz w:w="11900" w:h="16840" w:orient="portrait"/>
          <w:pgMar w:top="229" w:right="720" w:bottom="720" w:left="720" w:header="172" w:footer="0"/>
          <w:bidi w:val="0"/>
        </w:sectPr>
      </w:pPr>
      <w:r>
        <w:rPr>
          <w:rFonts w:ascii="Calibri" w:cs="Calibri" w:hAnsi="Calibri" w:eastAsia="Calibri"/>
        </w:rPr>
      </w:r>
    </w:p>
    <w:p>
      <w:pPr>
        <w:pStyle w:val="Body"/>
        <w:rPr>
          <w:rFonts w:ascii="Calibri" w:cs="Calibri" w:hAnsi="Calibri" w:eastAsia="Calibri"/>
          <w:sz w:val="20"/>
          <w:szCs w:val="20"/>
        </w:rPr>
      </w:pPr>
    </w:p>
    <w:p>
      <w:pPr>
        <w:pStyle w:val="Body"/>
        <w:rPr>
          <w:rFonts w:ascii="Calibri" w:cs="Calibri" w:hAnsi="Calibri" w:eastAsia="Calibri"/>
          <w:sz w:val="20"/>
          <w:szCs w:val="20"/>
        </w:rPr>
      </w:pPr>
    </w:p>
    <w:p>
      <w:pPr>
        <w:pStyle w:val="Body"/>
        <w:rPr>
          <w:rFonts w:ascii="Calibri" w:cs="Calibri" w:hAnsi="Calibri" w:eastAsia="Calibri"/>
          <w:sz w:val="20"/>
          <w:szCs w:val="20"/>
        </w:rPr>
      </w:pPr>
    </w:p>
    <w:p>
      <w:pPr>
        <w:pStyle w:val="Body"/>
        <w:rPr>
          <w:rFonts w:ascii="Calibri" w:cs="Calibri" w:hAnsi="Calibri" w:eastAsia="Calibri"/>
          <w:sz w:val="20"/>
          <w:szCs w:val="20"/>
        </w:rPr>
      </w:pPr>
    </w:p>
    <w:p>
      <w:pPr>
        <w:pStyle w:val="Body"/>
        <w:rPr>
          <w:rFonts w:ascii="Calibri" w:cs="Calibri" w:hAnsi="Calibri" w:eastAsia="Calibri"/>
          <w:sz w:val="20"/>
          <w:szCs w:val="20"/>
        </w:rPr>
      </w:pPr>
    </w:p>
    <w:p>
      <w:pPr>
        <w:pStyle w:val="Body"/>
        <w:rPr>
          <w:rFonts w:ascii="Calibri" w:cs="Calibri" w:hAnsi="Calibri" w:eastAsia="Calibri"/>
          <w:sz w:val="20"/>
          <w:szCs w:val="20"/>
        </w:rPr>
      </w:pPr>
    </w:p>
    <w:p>
      <w:pPr>
        <w:pStyle w:val="Body"/>
        <w:rPr>
          <w:rFonts w:ascii="Calibri" w:cs="Calibri" w:hAnsi="Calibri" w:eastAsia="Calibri"/>
          <w:sz w:val="20"/>
          <w:szCs w:val="20"/>
        </w:rPr>
      </w:pPr>
    </w:p>
    <w:p>
      <w:pPr>
        <w:pStyle w:val="Body"/>
        <w:rPr>
          <w:rFonts w:ascii="Calibri" w:cs="Calibri" w:hAnsi="Calibri" w:eastAsia="Calibri"/>
          <w:sz w:val="20"/>
          <w:szCs w:val="20"/>
        </w:rPr>
      </w:pPr>
      <w:r>
        <w:rPr>
          <w:rFonts w:ascii="Calibri" w:hAnsi="Calibri"/>
          <w:sz w:val="20"/>
          <w:szCs w:val="20"/>
          <w:rtl w:val="0"/>
          <w:lang w:val="en-US"/>
        </w:rPr>
        <w:t>To register for a workshop:</w:t>
      </w:r>
    </w:p>
    <w:p>
      <w:pPr>
        <w:pStyle w:val="List Paragraph"/>
        <w:numPr>
          <w:ilvl w:val="0"/>
          <w:numId w:val="4"/>
        </w:numPr>
        <w:bidi w:val="0"/>
        <w:ind w:right="0"/>
        <w:jc w:val="left"/>
        <w:rPr>
          <w:rFonts w:ascii="Calibri" w:hAnsi="Calibri"/>
          <w:sz w:val="20"/>
          <w:szCs w:val="20"/>
          <w:rtl w:val="0"/>
          <w:lang w:val="en-US"/>
        </w:rPr>
      </w:pPr>
      <w:r>
        <w:rPr>
          <w:rFonts w:ascii="Calibri" w:hAnsi="Calibri"/>
          <w:sz w:val="20"/>
          <w:szCs w:val="20"/>
          <w:rtl w:val="0"/>
          <w:lang w:val="en-US"/>
        </w:rPr>
        <w:t xml:space="preserve">Please complete the following form and email to: </w:t>
      </w:r>
      <w:r>
        <w:rPr>
          <w:rStyle w:val="Hyperlink.1"/>
          <w:rFonts w:ascii="Calibri" w:cs="Calibri" w:hAnsi="Calibri" w:eastAsia="Calibri"/>
          <w:sz w:val="20"/>
          <w:szCs w:val="20"/>
        </w:rPr>
        <w:fldChar w:fldCharType="begin" w:fldLock="0"/>
      </w:r>
      <w:r>
        <w:rPr>
          <w:rStyle w:val="Hyperlink.1"/>
          <w:rFonts w:ascii="Calibri" w:cs="Calibri" w:hAnsi="Calibri" w:eastAsia="Calibri"/>
          <w:sz w:val="20"/>
          <w:szCs w:val="20"/>
        </w:rPr>
        <w:instrText xml:space="preserve"> HYPERLINK "mailto:office@asta.edu.au"</w:instrText>
      </w:r>
      <w:r>
        <w:rPr>
          <w:rStyle w:val="Hyperlink.1"/>
          <w:rFonts w:ascii="Calibri" w:cs="Calibri" w:hAnsi="Calibri" w:eastAsia="Calibri"/>
          <w:sz w:val="20"/>
          <w:szCs w:val="20"/>
        </w:rPr>
        <w:fldChar w:fldCharType="separate" w:fldLock="0"/>
      </w:r>
      <w:r>
        <w:rPr>
          <w:rStyle w:val="Hyperlink.1"/>
          <w:rFonts w:ascii="Calibri" w:hAnsi="Calibri"/>
          <w:sz w:val="20"/>
          <w:szCs w:val="20"/>
          <w:rtl w:val="0"/>
          <w:lang w:val="en-US"/>
        </w:rPr>
        <w:t>office@asta.edu.au</w:t>
      </w:r>
      <w:r>
        <w:rPr>
          <w:rFonts w:ascii="Calibri" w:cs="Calibri" w:hAnsi="Calibri" w:eastAsia="Calibri"/>
          <w:sz w:val="20"/>
          <w:szCs w:val="20"/>
        </w:rPr>
        <w:fldChar w:fldCharType="end" w:fldLock="0"/>
      </w:r>
    </w:p>
    <w:p>
      <w:pPr>
        <w:pStyle w:val="List Paragraph"/>
        <w:numPr>
          <w:ilvl w:val="0"/>
          <w:numId w:val="4"/>
        </w:numPr>
        <w:bidi w:val="0"/>
        <w:ind w:right="0"/>
        <w:jc w:val="left"/>
        <w:rPr>
          <w:rFonts w:ascii="Calibri" w:hAnsi="Calibri"/>
          <w:sz w:val="20"/>
          <w:szCs w:val="20"/>
          <w:rtl w:val="0"/>
          <w:lang w:val="en-US"/>
        </w:rPr>
      </w:pPr>
      <w:r>
        <w:rPr>
          <w:rStyle w:val="None"/>
          <w:rFonts w:ascii="Calibri" w:hAnsi="Calibri"/>
          <w:sz w:val="20"/>
          <w:szCs w:val="20"/>
          <w:rtl w:val="0"/>
          <w:lang w:val="en-US"/>
        </w:rPr>
        <w:t>You will be issued with an invoice by ASTA for payment by direct bank transfer or credit card.</w:t>
      </w:r>
    </w:p>
    <w:p>
      <w:pPr>
        <w:pStyle w:val="List Paragraph"/>
        <w:rPr>
          <w:rStyle w:val="None"/>
          <w:rFonts w:ascii="Calibri" w:cs="Calibri" w:hAnsi="Calibri" w:eastAsia="Calibri"/>
          <w:sz w:val="20"/>
          <w:szCs w:val="20"/>
        </w:rPr>
      </w:pPr>
    </w:p>
    <w:tbl>
      <w:tblPr>
        <w:tblW w:w="1020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5104"/>
        <w:gridCol w:w="5104"/>
      </w:tblGrid>
      <w:tr>
        <w:tblPrEx>
          <w:shd w:val="clear" w:color="auto" w:fill="cadfff"/>
        </w:tblPrEx>
        <w:trPr>
          <w:trHeight w:val="270" w:hRule="atLeast"/>
        </w:trPr>
        <w:tc>
          <w:tcPr>
            <w:tcW w:type="dxa" w:w="1020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Calibri" w:hAnsi="Calibri"/>
                <w:b w:val="1"/>
                <w:bCs w:val="1"/>
                <w:outline w:val="0"/>
                <w:color w:val="186c94"/>
                <w:sz w:val="22"/>
                <w:szCs w:val="22"/>
                <w:u w:color="186c94"/>
                <w:shd w:val="nil" w:color="auto" w:fill="auto"/>
                <w:rtl w:val="0"/>
                <w:lang w:val="en-US"/>
                <w14:textOutline w14:w="12700" w14:cap="flat">
                  <w14:noFill/>
                  <w14:miter w14:lim="400000"/>
                </w14:textOutline>
                <w14:textFill>
                  <w14:solidFill>
                    <w14:srgbClr w14:val="186C94"/>
                  </w14:solidFill>
                </w14:textFill>
              </w:rPr>
              <w:t>WORKSHOP DETAILS</w:t>
            </w:r>
          </w:p>
        </w:tc>
      </w:tr>
      <w:tr>
        <w:tblPrEx>
          <w:shd w:val="clear" w:color="auto" w:fill="cadfff"/>
        </w:tblPrEx>
        <w:trPr>
          <w:trHeight w:val="2771" w:hRule="atLeast"/>
        </w:trPr>
        <w:tc>
          <w:tcPr>
            <w:tcW w:type="dxa" w:w="1020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288" w:lineRule="auto"/>
              <w:rPr>
                <w:rStyle w:val="None"/>
                <w:rFonts w:ascii="Calibri" w:cs="Calibri" w:hAnsi="Calibri" w:eastAsia="Calibri"/>
                <w:sz w:val="20"/>
                <w:szCs w:val="20"/>
                <w:shd w:val="nil" w:color="auto" w:fill="auto"/>
              </w:rPr>
            </w:pPr>
            <w:r>
              <w:rPr>
                <w:rStyle w:val="None"/>
                <w:rFonts w:ascii="Calibri" w:hAnsi="Calibri"/>
                <w:sz w:val="20"/>
                <w:szCs w:val="20"/>
                <w:shd w:val="nil" w:color="auto" w:fill="auto"/>
                <w:rtl w:val="0"/>
                <w:lang w:val="en-US"/>
              </w:rPr>
              <w:t>Two x Professional Development Workshops at Hastings Secondary College, 05/Nov/2024, 2.30pm to 6pm.</w:t>
            </w:r>
          </w:p>
          <w:p>
            <w:pPr>
              <w:pStyle w:val="Body A"/>
              <w:numPr>
                <w:ilvl w:val="0"/>
                <w:numId w:val="5"/>
              </w:numPr>
              <w:bidi w:val="0"/>
              <w:spacing w:line="288" w:lineRule="auto"/>
              <w:ind w:right="0"/>
              <w:jc w:val="left"/>
              <w:rPr>
                <w:rFonts w:ascii="Calibri" w:hAnsi="Calibri"/>
                <w:sz w:val="20"/>
                <w:szCs w:val="20"/>
                <w:rtl w:val="0"/>
                <w:lang w:val="en-US"/>
              </w:rPr>
            </w:pPr>
            <w:r>
              <w:rPr>
                <w:rStyle w:val="None"/>
                <w:rFonts w:ascii="Calibri" w:hAnsi="Calibri"/>
                <w:sz w:val="20"/>
                <w:szCs w:val="20"/>
                <w:shd w:val="nil" w:color="auto" w:fill="auto"/>
                <w:rtl w:val="0"/>
                <w:lang w:val="en-US"/>
              </w:rPr>
              <w:t>Rocks/rock kit/plate tectonics integrated story 2:30-3:50pm</w:t>
            </w:r>
          </w:p>
          <w:p>
            <w:pPr>
              <w:pStyle w:val="Body A"/>
              <w:numPr>
                <w:ilvl w:val="0"/>
                <w:numId w:val="5"/>
              </w:numPr>
              <w:bidi w:val="0"/>
              <w:spacing w:line="288" w:lineRule="auto"/>
              <w:ind w:right="0"/>
              <w:jc w:val="left"/>
              <w:rPr>
                <w:rFonts w:ascii="Calibri" w:hAnsi="Calibri"/>
                <w:sz w:val="20"/>
                <w:szCs w:val="20"/>
                <w:rtl w:val="0"/>
                <w:lang w:val="en-US"/>
              </w:rPr>
            </w:pPr>
            <w:r>
              <w:rPr>
                <w:rStyle w:val="None"/>
                <w:rFonts w:ascii="Calibri" w:hAnsi="Calibri"/>
                <w:sz w:val="20"/>
                <w:szCs w:val="20"/>
                <w:shd w:val="nil" w:color="auto" w:fill="auto"/>
                <w:rtl w:val="0"/>
                <w:lang w:val="en-US"/>
              </w:rPr>
              <w:t>Energy &amp; the Energy Transition 4pm-6pm</w:t>
            </w:r>
          </w:p>
          <w:p>
            <w:pPr>
              <w:pStyle w:val="Body"/>
              <w:bidi w:val="0"/>
              <w:ind w:left="0" w:right="0" w:firstLine="0"/>
              <w:jc w:val="left"/>
              <w:rPr>
                <w:rStyle w:val="None"/>
                <w:rFonts w:ascii="Calibri" w:cs="Calibri" w:hAnsi="Calibri" w:eastAsia="Calibri"/>
                <w:sz w:val="20"/>
                <w:szCs w:val="20"/>
                <w:shd w:val="nil" w:color="auto" w:fill="auto"/>
                <w:rtl w:val="0"/>
              </w:rPr>
            </w:pPr>
            <w:r>
              <w:rPr>
                <w:rStyle w:val="None"/>
                <w:rFonts w:ascii="Calibri" w:hAnsi="Calibri"/>
                <w:sz w:val="20"/>
                <w:szCs w:val="20"/>
                <w:shd w:val="nil" w:color="auto" w:fill="auto"/>
                <w:rtl w:val="0"/>
                <w:lang w:val="en-US"/>
              </w:rPr>
              <w:t>Please select from the options below:</w:t>
            </w:r>
          </w:p>
          <w:p>
            <w:pPr>
              <w:pStyle w:val="Body"/>
              <w:rPr>
                <w:rStyle w:val="None"/>
                <w:rFonts w:ascii="Calibri" w:cs="Calibri" w:hAnsi="Calibri" w:eastAsia="Calibri"/>
                <w:sz w:val="20"/>
                <w:szCs w:val="20"/>
                <w:shd w:val="nil" w:color="auto" w:fill="auto"/>
                <w:lang w:val="en-US"/>
              </w:rPr>
            </w:pPr>
          </w:p>
          <w:p>
            <w:pPr>
              <w:pStyle w:val="Body"/>
              <w:bidi w:val="0"/>
              <w:ind w:left="0" w:right="0" w:firstLine="873"/>
              <w:jc w:val="left"/>
              <w:rPr>
                <w:rStyle w:val="None"/>
                <w:rFonts w:ascii="Calibri" w:cs="Calibri" w:hAnsi="Calibri" w:eastAsia="Calibri"/>
                <w:sz w:val="20"/>
                <w:szCs w:val="20"/>
                <w:shd w:val="nil" w:color="auto" w:fill="auto"/>
                <w:rtl w:val="0"/>
              </w:rPr>
            </w:pPr>
            <w:r>
              <w:rPr>
                <w:rStyle w:val="None"/>
                <w:rFonts w:ascii="Calibri" w:hAnsi="Calibri"/>
                <w:sz w:val="20"/>
                <w:szCs w:val="20"/>
                <w:shd w:val="nil" w:color="auto" w:fill="auto"/>
                <w:rtl w:val="0"/>
                <w:lang w:val="en-US"/>
              </w:rPr>
              <w:t>I work at the host school or another sponsored school (no cost).</w:t>
            </w:r>
          </w:p>
          <w:p>
            <w:pPr>
              <w:pStyle w:val="Body"/>
              <w:ind w:firstLine="873"/>
              <w:rPr>
                <w:rStyle w:val="None"/>
                <w:rFonts w:ascii="Calibri" w:cs="Calibri" w:hAnsi="Calibri" w:eastAsia="Calibri"/>
                <w:sz w:val="20"/>
                <w:szCs w:val="20"/>
                <w:shd w:val="nil" w:color="auto" w:fill="auto"/>
                <w:lang w:val="en-US"/>
              </w:rPr>
            </w:pPr>
          </w:p>
          <w:p>
            <w:pPr>
              <w:pStyle w:val="Body"/>
              <w:bidi w:val="0"/>
              <w:ind w:left="0" w:right="0" w:firstLine="873"/>
              <w:jc w:val="left"/>
              <w:rPr>
                <w:rStyle w:val="None"/>
                <w:rFonts w:ascii="Calibri" w:cs="Calibri" w:hAnsi="Calibri" w:eastAsia="Calibri"/>
                <w:sz w:val="20"/>
                <w:szCs w:val="20"/>
                <w:shd w:val="nil" w:color="auto" w:fill="auto"/>
                <w:rtl w:val="0"/>
              </w:rPr>
            </w:pPr>
            <w:r>
              <w:rPr>
                <w:rStyle w:val="None"/>
                <w:rFonts w:ascii="Calibri" w:hAnsi="Calibri"/>
                <w:sz w:val="20"/>
                <w:szCs w:val="20"/>
                <w:shd w:val="nil" w:color="auto" w:fill="auto"/>
                <w:rtl w:val="0"/>
                <w:lang w:val="en-US"/>
              </w:rPr>
              <w:t>I work at another school ($50 per attendee).</w:t>
            </w:r>
            <w:r>
              <w:rPr>
                <w:rStyle w:val="None"/>
                <w:rFonts w:ascii="Calibri" w:hAnsi="Calibri"/>
                <w:b w:val="1"/>
                <w:bCs w:val="1"/>
                <w:outline w:val="0"/>
                <w:color w:val="186c94"/>
                <w:sz w:val="22"/>
                <w:szCs w:val="22"/>
                <w:u w:color="186c94"/>
                <w:shd w:val="nil" w:color="auto" w:fill="auto"/>
                <w:rtl w:val="0"/>
                <w:lang w:val="en-US"/>
                <w14:textOutline w14:w="12700" w14:cap="flat">
                  <w14:noFill/>
                  <w14:miter w14:lim="400000"/>
                </w14:textOutline>
                <w14:textFill>
                  <w14:solidFill>
                    <w14:srgbClr w14:val="186C94"/>
                  </w14:solidFill>
                </w14:textFill>
              </w:rPr>
              <w:t xml:space="preserve"> </w:t>
            </w:r>
          </w:p>
          <w:p>
            <w:pPr>
              <w:pStyle w:val="Body"/>
              <w:ind w:firstLine="873"/>
            </w:pPr>
            <w:r>
              <w:rPr>
                <w:rStyle w:val="None"/>
                <w:rFonts w:ascii="Calibri" w:cs="Calibri" w:hAnsi="Calibri" w:eastAsia="Calibri"/>
                <w:sz w:val="20"/>
                <w:szCs w:val="20"/>
                <w:shd w:val="nil" w:color="auto" w:fill="auto"/>
                <w:lang w:val="en-US"/>
              </w:rPr>
            </w:r>
          </w:p>
        </w:tc>
      </w:tr>
      <w:tr>
        <w:tblPrEx>
          <w:shd w:val="clear" w:color="auto" w:fill="cadfff"/>
        </w:tblPrEx>
        <w:trPr>
          <w:trHeight w:val="270" w:hRule="atLeast"/>
        </w:trPr>
        <w:tc>
          <w:tcPr>
            <w:tcW w:type="dxa" w:w="1020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Calibri" w:hAnsi="Calibri"/>
                <w:b w:val="1"/>
                <w:bCs w:val="1"/>
                <w:outline w:val="0"/>
                <w:color w:val="186c94"/>
                <w:sz w:val="22"/>
                <w:szCs w:val="22"/>
                <w:u w:color="186c94"/>
                <w:shd w:val="nil" w:color="auto" w:fill="auto"/>
                <w:rtl w:val="0"/>
                <w:lang w:val="en-US"/>
                <w14:textOutline w14:w="12700" w14:cap="flat">
                  <w14:noFill/>
                  <w14:miter w14:lim="400000"/>
                </w14:textOutline>
                <w14:textFill>
                  <w14:solidFill>
                    <w14:srgbClr w14:val="186C94"/>
                  </w14:solidFill>
                </w14:textFill>
              </w:rPr>
              <w:t>YOUR DETAILS</w:t>
            </w:r>
          </w:p>
        </w:tc>
      </w:tr>
      <w:tr>
        <w:tblPrEx>
          <w:shd w:val="clear" w:color="auto" w:fill="cadfff"/>
        </w:tblPrEx>
        <w:trPr>
          <w:trHeight w:val="530" w:hRule="atLeast"/>
        </w:trPr>
        <w:tc>
          <w:tcPr>
            <w:tcW w:type="dxa" w:w="51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Calibri" w:hAnsi="Calibri"/>
                <w:sz w:val="20"/>
                <w:szCs w:val="20"/>
                <w:shd w:val="nil" w:color="auto" w:fill="auto"/>
                <w:rtl w:val="0"/>
                <w:lang w:val="en-US"/>
              </w:rPr>
              <w:t>Name:</w:t>
            </w:r>
            <w:r>
              <w:rPr>
                <w:rStyle w:val="None"/>
                <w:rFonts w:ascii="Calibri" w:cs="Calibri" w:hAnsi="Calibri" w:eastAsia="Calibri"/>
                <w:sz w:val="20"/>
                <w:szCs w:val="20"/>
                <w:shd w:val="nil" w:color="auto" w:fill="auto"/>
              </w:rPr>
            </w:r>
          </w:p>
        </w:tc>
        <w:tc>
          <w:tcPr>
            <w:tcW w:type="dxa" w:w="51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Calibri" w:hAnsi="Calibri"/>
                <w:sz w:val="20"/>
                <w:szCs w:val="20"/>
                <w:shd w:val="nil" w:color="auto" w:fill="auto"/>
                <w:rtl w:val="0"/>
                <w:lang w:val="en-US"/>
              </w:rPr>
              <w:t>School:</w:t>
            </w:r>
            <w:r>
              <w:rPr>
                <w:rStyle w:val="None"/>
                <w:rFonts w:ascii="Calibri" w:cs="Calibri" w:hAnsi="Calibri" w:eastAsia="Calibri"/>
                <w:sz w:val="20"/>
                <w:szCs w:val="20"/>
                <w:shd w:val="nil" w:color="auto" w:fill="auto"/>
              </w:rPr>
            </w:r>
          </w:p>
        </w:tc>
      </w:tr>
      <w:tr>
        <w:tblPrEx>
          <w:shd w:val="clear" w:color="auto" w:fill="cadfff"/>
        </w:tblPrEx>
        <w:trPr>
          <w:trHeight w:val="1050" w:hRule="atLeast"/>
        </w:trPr>
        <w:tc>
          <w:tcPr>
            <w:tcW w:type="dxa" w:w="51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Calibri" w:hAnsi="Calibri"/>
                <w:sz w:val="20"/>
                <w:szCs w:val="20"/>
                <w:shd w:val="nil" w:color="auto" w:fill="auto"/>
                <w:rtl w:val="0"/>
                <w:lang w:val="en-US"/>
              </w:rPr>
              <w:t>Teaching area:</w:t>
            </w:r>
            <w:r>
              <w:rPr>
                <w:rStyle w:val="None"/>
                <w:rFonts w:ascii="Calibri" w:cs="Calibri" w:hAnsi="Calibri" w:eastAsia="Calibri"/>
                <w:sz w:val="20"/>
                <w:szCs w:val="20"/>
                <w:shd w:val="nil" w:color="auto" w:fill="auto"/>
              </w:rPr>
            </w:r>
          </w:p>
        </w:tc>
        <w:tc>
          <w:tcPr>
            <w:tcW w:type="dxa" w:w="51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rFonts w:ascii="Calibri" w:cs="Calibri" w:hAnsi="Calibri" w:eastAsia="Calibri"/>
                <w:sz w:val="20"/>
                <w:szCs w:val="20"/>
                <w:shd w:val="nil" w:color="auto" w:fill="auto"/>
              </w:rPr>
            </w:pPr>
            <w:r>
              <w:rPr>
                <w:rStyle w:val="None"/>
                <w:rFonts w:ascii="Calibri" w:hAnsi="Calibri"/>
                <w:sz w:val="20"/>
                <w:szCs w:val="20"/>
                <w:shd w:val="nil" w:color="auto" w:fill="auto"/>
                <w:rtl w:val="0"/>
                <w:lang w:val="en-US"/>
              </w:rPr>
              <w:t>Phone (school):</w:t>
            </w:r>
          </w:p>
          <w:p>
            <w:pPr>
              <w:pStyle w:val="Body"/>
              <w:rPr>
                <w:rStyle w:val="None"/>
                <w:rFonts w:ascii="Calibri" w:cs="Calibri" w:hAnsi="Calibri" w:eastAsia="Calibri"/>
                <w:sz w:val="20"/>
                <w:szCs w:val="20"/>
                <w:shd w:val="nil" w:color="auto" w:fill="auto"/>
                <w:lang w:val="en-US"/>
              </w:rPr>
            </w:pPr>
          </w:p>
          <w:p>
            <w:pPr>
              <w:pStyle w:val="Body"/>
              <w:bidi w:val="0"/>
              <w:ind w:left="0" w:right="0" w:firstLine="0"/>
              <w:jc w:val="left"/>
              <w:rPr>
                <w:rtl w:val="0"/>
              </w:rPr>
            </w:pPr>
            <w:r>
              <w:rPr>
                <w:rStyle w:val="None"/>
                <w:rFonts w:ascii="Calibri" w:hAnsi="Calibri"/>
                <w:sz w:val="20"/>
                <w:szCs w:val="20"/>
                <w:shd w:val="nil" w:color="auto" w:fill="auto"/>
                <w:rtl w:val="0"/>
                <w:lang w:val="en-US"/>
              </w:rPr>
              <w:t>Phone (mobile):</w:t>
            </w:r>
            <w:r>
              <w:rPr>
                <w:rStyle w:val="None"/>
                <w:rFonts w:ascii="Calibri" w:cs="Calibri" w:hAnsi="Calibri" w:eastAsia="Calibri"/>
                <w:sz w:val="20"/>
                <w:szCs w:val="20"/>
                <w:shd w:val="nil" w:color="auto" w:fill="auto"/>
              </w:rPr>
            </w:r>
          </w:p>
        </w:tc>
      </w:tr>
      <w:tr>
        <w:tblPrEx>
          <w:shd w:val="clear" w:color="auto" w:fill="cadfff"/>
        </w:tblPrEx>
        <w:trPr>
          <w:trHeight w:val="530" w:hRule="atLeast"/>
        </w:trPr>
        <w:tc>
          <w:tcPr>
            <w:tcW w:type="dxa" w:w="1020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Calibri" w:hAnsi="Calibri"/>
                <w:sz w:val="20"/>
                <w:szCs w:val="20"/>
                <w:shd w:val="nil" w:color="auto" w:fill="auto"/>
                <w:rtl w:val="0"/>
                <w:lang w:val="en-US"/>
              </w:rPr>
              <w:t>Email:</w:t>
            </w:r>
            <w:r>
              <w:rPr>
                <w:rStyle w:val="None"/>
                <w:rFonts w:ascii="Calibri" w:cs="Calibri" w:hAnsi="Calibri" w:eastAsia="Calibri"/>
                <w:sz w:val="20"/>
                <w:szCs w:val="20"/>
                <w:shd w:val="nil" w:color="auto" w:fill="auto"/>
              </w:rPr>
            </w:r>
          </w:p>
        </w:tc>
      </w:tr>
      <w:tr>
        <w:tblPrEx>
          <w:shd w:val="clear" w:color="auto" w:fill="cadfff"/>
        </w:tblPrEx>
        <w:trPr>
          <w:trHeight w:val="530" w:hRule="atLeast"/>
        </w:trPr>
        <w:tc>
          <w:tcPr>
            <w:tcW w:type="dxa" w:w="1020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Calibri" w:hAnsi="Calibri"/>
                <w:sz w:val="20"/>
                <w:szCs w:val="20"/>
                <w:shd w:val="nil" w:color="auto" w:fill="auto"/>
                <w:rtl w:val="0"/>
                <w:lang w:val="en-US"/>
              </w:rPr>
              <w:t>Postal address (for certificate):</w:t>
            </w:r>
            <w:r>
              <w:rPr>
                <w:rStyle w:val="None"/>
                <w:rFonts w:ascii="Calibri" w:cs="Calibri" w:hAnsi="Calibri" w:eastAsia="Calibri"/>
                <w:sz w:val="20"/>
                <w:szCs w:val="20"/>
                <w:shd w:val="nil" w:color="auto" w:fill="auto"/>
              </w:rPr>
            </w:r>
          </w:p>
        </w:tc>
      </w:tr>
      <w:tr>
        <w:tblPrEx>
          <w:shd w:val="clear" w:color="auto" w:fill="cadfff"/>
        </w:tblPrEx>
        <w:trPr>
          <w:trHeight w:val="530" w:hRule="atLeast"/>
        </w:trPr>
        <w:tc>
          <w:tcPr>
            <w:tcW w:type="dxa" w:w="1020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Calibri" w:hAnsi="Calibri"/>
                <w:sz w:val="20"/>
                <w:szCs w:val="20"/>
                <w:shd w:val="nil" w:color="auto" w:fill="auto"/>
                <w:rtl w:val="0"/>
                <w:lang w:val="en-US"/>
              </w:rPr>
              <w:t>Dietary or other requirements:</w:t>
            </w:r>
            <w:r>
              <w:rPr>
                <w:rStyle w:val="None"/>
                <w:rFonts w:ascii="Calibri" w:cs="Calibri" w:hAnsi="Calibri" w:eastAsia="Calibri"/>
                <w:sz w:val="20"/>
                <w:szCs w:val="20"/>
                <w:shd w:val="nil" w:color="auto" w:fill="auto"/>
              </w:rPr>
            </w:r>
          </w:p>
        </w:tc>
      </w:tr>
      <w:tr>
        <w:tblPrEx>
          <w:shd w:val="clear" w:color="auto" w:fill="cadfff"/>
        </w:tblPrEx>
        <w:trPr>
          <w:trHeight w:val="270" w:hRule="atLeast"/>
        </w:trPr>
        <w:tc>
          <w:tcPr>
            <w:tcW w:type="dxa" w:w="1020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Calibri" w:hAnsi="Calibri"/>
                <w:b w:val="1"/>
                <w:bCs w:val="1"/>
                <w:outline w:val="0"/>
                <w:color w:val="186c94"/>
                <w:sz w:val="22"/>
                <w:szCs w:val="22"/>
                <w:u w:color="186c94"/>
                <w:shd w:val="nil" w:color="auto" w:fill="auto"/>
                <w:rtl w:val="0"/>
                <w:lang w:val="en-US"/>
                <w14:textOutline w14:w="12700" w14:cap="flat">
                  <w14:noFill/>
                  <w14:miter w14:lim="400000"/>
                </w14:textOutline>
                <w14:textFill>
                  <w14:solidFill>
                    <w14:srgbClr w14:val="186C94"/>
                  </w14:solidFill>
                </w14:textFill>
              </w:rPr>
              <w:t>PAYMENT DETAILS</w:t>
            </w:r>
          </w:p>
        </w:tc>
      </w:tr>
      <w:tr>
        <w:tblPrEx>
          <w:shd w:val="clear" w:color="auto" w:fill="cadfff"/>
        </w:tblPrEx>
        <w:trPr>
          <w:trHeight w:val="1295" w:hRule="atLeast"/>
        </w:trPr>
        <w:tc>
          <w:tcPr>
            <w:tcW w:type="dxa" w:w="1020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before="0" w:after="240" w:line="240" w:lineRule="auto"/>
              <w:rPr>
                <w:rStyle w:val="None"/>
                <w:rFonts w:ascii="Calibri" w:cs="Calibri" w:hAnsi="Calibri" w:eastAsia="Calibri"/>
                <w:sz w:val="20"/>
                <w:szCs w:val="20"/>
                <w:shd w:val="nil" w:color="auto" w:fill="auto"/>
              </w:rPr>
            </w:pPr>
            <w:r>
              <w:rPr>
                <w:rStyle w:val="None"/>
                <w:rFonts w:ascii="Calibri" w:hAnsi="Calibri"/>
                <w:sz w:val="20"/>
                <w:szCs w:val="20"/>
                <w:shd w:val="nil" w:color="auto" w:fill="auto"/>
                <w:rtl w:val="0"/>
                <w:lang w:val="en-US"/>
              </w:rPr>
              <w:t xml:space="preserve">The registration fee for each workshop / field trip is non-refundable </w:t>
            </w:r>
            <w:r>
              <w:rPr>
                <w:rStyle w:val="None"/>
                <w:rFonts w:ascii="Calibri" w:hAnsi="Calibri" w:hint="default"/>
                <w:sz w:val="20"/>
                <w:szCs w:val="20"/>
                <w:shd w:val="nil" w:color="auto" w:fill="auto"/>
                <w:rtl w:val="0"/>
                <w:lang w:val="en-US"/>
              </w:rPr>
              <w:t xml:space="preserve">– </w:t>
            </w:r>
            <w:r>
              <w:rPr>
                <w:rStyle w:val="None"/>
                <w:rFonts w:ascii="Calibri" w:hAnsi="Calibri"/>
                <w:sz w:val="20"/>
                <w:szCs w:val="20"/>
                <w:shd w:val="nil" w:color="auto" w:fill="auto"/>
                <w:rtl w:val="0"/>
                <w:lang w:val="en-US"/>
              </w:rPr>
              <w:t xml:space="preserve">though the fee is transferable to another PD workshop or for another teacher to substitute. The fee is GST inclusive. </w:t>
            </w:r>
          </w:p>
          <w:p>
            <w:pPr>
              <w:pStyle w:val="Default"/>
              <w:bidi w:val="0"/>
              <w:spacing w:before="0" w:after="240" w:line="240" w:lineRule="auto"/>
              <w:ind w:left="0" w:right="0" w:firstLine="0"/>
              <w:jc w:val="left"/>
              <w:rPr>
                <w:rtl w:val="0"/>
              </w:rPr>
            </w:pPr>
            <w:r>
              <w:rPr>
                <w:rStyle w:val="None"/>
                <w:rFonts w:ascii="Calibri" w:hAnsi="Calibri"/>
                <w:sz w:val="20"/>
                <w:szCs w:val="20"/>
                <w:shd w:val="nil" w:color="auto" w:fill="auto"/>
                <w:rtl w:val="0"/>
                <w:lang w:val="en-US"/>
              </w:rPr>
              <w:t xml:space="preserve">An invoice will be emailed to you by the ASTA (Australian Science Teachers Association, ABN 87 902 882 824). The invoice includes details for payment by direct bank transfer or by credit card. Contact ASTA if any queries: </w:t>
            </w:r>
            <w:r>
              <w:rPr>
                <w:rStyle w:val="Hyperlink.2"/>
                <w:rFonts w:ascii="Calibri" w:cs="Calibri" w:hAnsi="Calibri" w:eastAsia="Calibri"/>
                <w:outline w:val="0"/>
                <w:color w:val="186c94"/>
                <w:sz w:val="22"/>
                <w:szCs w:val="22"/>
                <w:u w:color="186c94"/>
                <w:shd w:val="nil" w:color="auto" w:fill="auto"/>
                <w:lang w:val="en-US"/>
                <w14:textFill>
                  <w14:solidFill>
                    <w14:srgbClr w14:val="186C94"/>
                  </w14:solidFill>
                </w14:textFill>
              </w:rPr>
              <w:fldChar w:fldCharType="begin" w:fldLock="0"/>
            </w:r>
            <w:r>
              <w:rPr>
                <w:rStyle w:val="Hyperlink.2"/>
                <w:rFonts w:ascii="Calibri" w:cs="Calibri" w:hAnsi="Calibri" w:eastAsia="Calibri"/>
                <w:outline w:val="0"/>
                <w:color w:val="186c94"/>
                <w:sz w:val="22"/>
                <w:szCs w:val="22"/>
                <w:u w:color="186c94"/>
                <w:shd w:val="nil" w:color="auto" w:fill="auto"/>
                <w:lang w:val="en-US"/>
                <w14:textFill>
                  <w14:solidFill>
                    <w14:srgbClr w14:val="186C94"/>
                  </w14:solidFill>
                </w14:textFill>
              </w:rPr>
              <w:instrText xml:space="preserve"> HYPERLINK "mailto:office@asta.edu.au"</w:instrText>
            </w:r>
            <w:r>
              <w:rPr>
                <w:rStyle w:val="Hyperlink.2"/>
                <w:rFonts w:ascii="Calibri" w:cs="Calibri" w:hAnsi="Calibri" w:eastAsia="Calibri"/>
                <w:outline w:val="0"/>
                <w:color w:val="186c94"/>
                <w:sz w:val="22"/>
                <w:szCs w:val="22"/>
                <w:u w:color="186c94"/>
                <w:shd w:val="nil" w:color="auto" w:fill="auto"/>
                <w:lang w:val="en-US"/>
                <w14:textFill>
                  <w14:solidFill>
                    <w14:srgbClr w14:val="186C94"/>
                  </w14:solidFill>
                </w14:textFill>
              </w:rPr>
              <w:fldChar w:fldCharType="separate" w:fldLock="0"/>
            </w:r>
            <w:r>
              <w:rPr>
                <w:rStyle w:val="Hyperlink.2"/>
                <w:rFonts w:ascii="Calibri" w:hAnsi="Calibri"/>
                <w:outline w:val="0"/>
                <w:color w:val="186c94"/>
                <w:sz w:val="22"/>
                <w:szCs w:val="22"/>
                <w:u w:color="186c94"/>
                <w:shd w:val="nil" w:color="auto" w:fill="auto"/>
                <w:rtl w:val="0"/>
                <w:lang w:val="en-US"/>
                <w14:textFill>
                  <w14:solidFill>
                    <w14:srgbClr w14:val="186C94"/>
                  </w14:solidFill>
                </w14:textFill>
              </w:rPr>
              <w:t>office@asta.edu.au</w:t>
            </w:r>
            <w:r>
              <w:rPr>
                <w:rFonts w:ascii="Calibri" w:cs="Calibri" w:hAnsi="Calibri" w:eastAsia="Calibri"/>
                <w:sz w:val="20"/>
                <w:szCs w:val="20"/>
              </w:rPr>
              <w:fldChar w:fldCharType="end" w:fldLock="0"/>
            </w:r>
          </w:p>
        </w:tc>
      </w:tr>
      <w:tr>
        <w:tblPrEx>
          <w:shd w:val="clear" w:color="auto" w:fill="cadfff"/>
        </w:tblPrEx>
        <w:trPr>
          <w:trHeight w:val="270" w:hRule="atLeast"/>
        </w:trPr>
        <w:tc>
          <w:tcPr>
            <w:tcW w:type="dxa" w:w="1020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Calibri" w:hAnsi="Calibri"/>
                <w:b w:val="1"/>
                <w:bCs w:val="1"/>
                <w:outline w:val="0"/>
                <w:color w:val="186c94"/>
                <w:sz w:val="22"/>
                <w:szCs w:val="22"/>
                <w:u w:color="186c94"/>
                <w:shd w:val="nil" w:color="auto" w:fill="auto"/>
                <w:rtl w:val="0"/>
                <w:lang w:val="en-US"/>
                <w14:textOutline w14:w="12700" w14:cap="flat">
                  <w14:noFill/>
                  <w14:miter w14:lim="400000"/>
                </w14:textOutline>
                <w14:textFill>
                  <w14:solidFill>
                    <w14:srgbClr w14:val="186C94"/>
                  </w14:solidFill>
                </w14:textFill>
              </w:rPr>
              <w:t>CERTIFICATE OF PARTICIPATION</w:t>
            </w:r>
          </w:p>
        </w:tc>
      </w:tr>
      <w:tr>
        <w:tblPrEx>
          <w:shd w:val="clear" w:color="auto" w:fill="cadfff"/>
        </w:tblPrEx>
        <w:trPr>
          <w:trHeight w:val="649" w:hRule="atLeast"/>
        </w:trPr>
        <w:tc>
          <w:tcPr>
            <w:tcW w:type="dxa" w:w="1020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before="0" w:after="240" w:line="240" w:lineRule="auto"/>
            </w:pPr>
            <w:r>
              <w:rPr>
                <w:rStyle w:val="None"/>
                <w:rFonts w:ascii="Calibri" w:hAnsi="Calibri"/>
                <w:sz w:val="20"/>
                <w:szCs w:val="20"/>
                <w:shd w:val="nil" w:color="auto" w:fill="auto"/>
                <w:rtl w:val="0"/>
                <w:lang w:val="en-US"/>
              </w:rPr>
              <w:t>A certificate will be issued by ASTA which states the number of PD attendance hours. Please note that issuing of a certificate is conditional on workshop payment.</w:t>
            </w:r>
          </w:p>
        </w:tc>
      </w:tr>
    </w:tbl>
    <w:p>
      <w:pPr>
        <w:pStyle w:val="List Paragraph"/>
        <w:widowControl w:val="0"/>
        <w:ind w:left="0" w:firstLine="0"/>
        <w:rPr>
          <w:rStyle w:val="None"/>
          <w:rFonts w:ascii="Calibri" w:cs="Calibri" w:hAnsi="Calibri" w:eastAsia="Calibri"/>
          <w:sz w:val="20"/>
          <w:szCs w:val="20"/>
        </w:rPr>
      </w:pPr>
    </w:p>
    <w:p>
      <w:pPr>
        <w:pStyle w:val="Body"/>
        <w:jc w:val="center"/>
        <w:rPr>
          <w:rStyle w:val="None"/>
          <w:rFonts w:ascii="Calibri" w:cs="Calibri" w:hAnsi="Calibri" w:eastAsia="Calibri"/>
          <w:outline w:val="0"/>
          <w:color w:val="186c94"/>
          <w:sz w:val="22"/>
          <w:szCs w:val="22"/>
          <w:u w:color="186c94"/>
          <w14:textOutline w14:w="12700" w14:cap="flat">
            <w14:noFill/>
            <w14:miter w14:lim="400000"/>
          </w14:textOutline>
          <w14:textFill>
            <w14:solidFill>
              <w14:srgbClr w14:val="186C94"/>
            </w14:solidFill>
          </w14:textFill>
        </w:rPr>
      </w:pPr>
    </w:p>
    <w:p>
      <w:pPr>
        <w:pStyle w:val="Body"/>
        <w:jc w:val="center"/>
      </w:pPr>
      <w:r>
        <w:rPr>
          <w:rStyle w:val="None"/>
          <w:rFonts w:ascii="Calibri" w:hAnsi="Calibri"/>
          <w:outline w:val="0"/>
          <w:color w:val="186c94"/>
          <w:sz w:val="22"/>
          <w:szCs w:val="22"/>
          <w:u w:color="186c94"/>
          <w:rtl w:val="0"/>
          <w:lang w:val="en-US"/>
          <w14:textOutline w14:w="12700" w14:cap="flat">
            <w14:noFill/>
            <w14:miter w14:lim="400000"/>
          </w14:textOutline>
          <w14:textFill>
            <w14:solidFill>
              <w14:srgbClr w14:val="186C94"/>
            </w14:solidFill>
          </w14:textFill>
        </w:rPr>
        <w:t>Please contact us if any queries or for more information</w:t>
      </w:r>
      <w:r>
        <w:rPr>
          <w:rStyle w:val="None"/>
          <w:rFonts w:ascii="Calibri" w:hAnsi="Calibri"/>
          <w:rtl w:val="0"/>
          <w:lang w:val="ru-RU"/>
        </w:rPr>
        <w:t>!</w:t>
      </w:r>
    </w:p>
    <w:sectPr>
      <w:type w:val="continuous"/>
      <w:pgSz w:w="11900" w:h="16840" w:orient="portrait"/>
      <w:pgMar w:top="229" w:right="720" w:bottom="720" w:left="720" w:header="172" w:footer="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Helvetica Neue Medium">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A"/>
      <w:tabs>
        <w:tab w:val="left" w:pos="2640"/>
        <w:tab w:val="center" w:pos="4819"/>
        <w:tab w:val="center" w:pos="5233"/>
        <w:tab w:val="left" w:pos="7275"/>
        <w:tab w:val="clear" w:pos="9020"/>
      </w:tabs>
      <w:spacing w:after="240"/>
      <w:jc w:val="center"/>
      <w:rPr>
        <w:rFonts w:ascii="Calibri" w:cs="Calibri" w:hAnsi="Calibri" w:eastAsia="Calibri"/>
        <w:sz w:val="20"/>
        <w:szCs w:val="20"/>
      </w:rPr>
    </w:pPr>
  </w:p>
  <w:p>
    <w:pPr>
      <w:pStyle w:val="Header &amp; Footer A"/>
      <w:tabs>
        <w:tab w:val="left" w:pos="2640"/>
        <w:tab w:val="center" w:pos="4819"/>
        <w:tab w:val="center" w:pos="5233"/>
        <w:tab w:val="left" w:pos="7275"/>
        <w:tab w:val="clear" w:pos="9020"/>
      </w:tabs>
      <w:spacing w:after="240"/>
      <w:jc w:val="center"/>
    </w:pPr>
    <w:r>
      <w:rPr>
        <w:sz w:val="22"/>
        <w:szCs w:val="22"/>
      </w:rPr>
      <w:drawing xmlns:a="http://schemas.openxmlformats.org/drawingml/2006/main">
        <wp:inline distT="0" distB="0" distL="0" distR="0">
          <wp:extent cx="5714366" cy="548463"/>
          <wp:effectExtent l="0" t="0" r="0" b="0"/>
          <wp:docPr id="1073741828" name="officeArt object" descr="Picture 3"/>
          <wp:cNvGraphicFramePr/>
          <a:graphic xmlns:a="http://schemas.openxmlformats.org/drawingml/2006/main">
            <a:graphicData uri="http://schemas.openxmlformats.org/drawingml/2006/picture">
              <pic:pic xmlns:pic="http://schemas.openxmlformats.org/drawingml/2006/picture">
                <pic:nvPicPr>
                  <pic:cNvPr id="1073741828" name="Picture 3" descr="Picture 3"/>
                  <pic:cNvPicPr>
                    <a:picLocks noChangeAspect="1"/>
                  </pic:cNvPicPr>
                </pic:nvPicPr>
                <pic:blipFill>
                  <a:blip r:embed="rId1">
                    <a:extLst/>
                  </a:blip>
                  <a:stretch>
                    <a:fillRect/>
                  </a:stretch>
                </pic:blipFill>
                <pic:spPr>
                  <a:xfrm>
                    <a:off x="0" y="0"/>
                    <a:ext cx="5714366" cy="548463"/>
                  </a:xfrm>
                  <a:prstGeom prst="rect">
                    <a:avLst/>
                  </a:prstGeom>
                  <a:ln w="12700" cap="flat">
                    <a:noFill/>
                    <a:miter lim="400000"/>
                  </a:ln>
                  <a:effectLst/>
                </pic:spPr>
              </pic:pic>
            </a:graphicData>
          </a:graphic>
        </wp:inline>
      </w:drawing>
    </w:r>
    <w:r>
      <w:rPr>
        <w:rFonts w:ascii="Calibri" w:cs="Calibri" w:hAnsi="Calibri" w:eastAsia="Calibri"/>
        <w:sz w:val="20"/>
        <w:szCs w:val="20"/>
      </w:rPr>
      <mc:AlternateContent>
        <mc:Choice Requires="wps">
          <w:drawing xmlns:a="http://schemas.openxmlformats.org/drawingml/2006/main">
            <wp:inline distT="0" distB="0" distL="0" distR="0">
              <wp:extent cx="2404837" cy="296840"/>
              <wp:effectExtent l="0" t="0" r="0" b="0"/>
              <wp:docPr id="1073741829" name="officeArt object" descr="Text Box 2"/>
              <wp:cNvGraphicFramePr/>
              <a:graphic xmlns:a="http://schemas.openxmlformats.org/drawingml/2006/main">
                <a:graphicData uri="http://schemas.microsoft.com/office/word/2010/wordprocessingShape">
                  <wps:wsp>
                    <wps:cNvSpPr txBox="1"/>
                    <wps:spPr>
                      <a:xfrm>
                        <a:off x="0" y="0"/>
                        <a:ext cx="2404837" cy="296840"/>
                      </a:xfrm>
                      <a:prstGeom prst="rect">
                        <a:avLst/>
                      </a:prstGeom>
                      <a:noFill/>
                      <a:ln w="12700" cap="flat">
                        <a:noFill/>
                        <a:miter lim="400000"/>
                      </a:ln>
                      <a:effectLst/>
                    </wps:spPr>
                    <wps:txbx>
                      <w:txbxContent>
                        <w:p>
                          <w:pPr>
                            <w:pStyle w:val="Header &amp; Footer A"/>
                            <w:tabs>
                              <w:tab w:val="left" w:pos="2640"/>
                              <w:tab w:val="center" w:pos="4819"/>
                              <w:tab w:val="center" w:pos="5233"/>
                              <w:tab w:val="left" w:pos="7275"/>
                              <w:tab w:val="clear" w:pos="9020"/>
                            </w:tabs>
                            <w:spacing w:after="240"/>
                            <w:jc w:val="center"/>
                          </w:pPr>
                          <w:r>
                            <w:rPr>
                              <w:rFonts w:ascii="Calibri" w:hAnsi="Calibri"/>
                              <w:sz w:val="20"/>
                              <w:szCs w:val="20"/>
                              <w:rtl w:val="0"/>
                              <w:lang w:val="en-US"/>
                            </w:rPr>
                            <w:t>See</w:t>
                          </w:r>
                          <w:r>
                            <w:rPr>
                              <w:rFonts w:ascii="Calibri" w:hAnsi="Calibri"/>
                              <w:outline w:val="0"/>
                              <w:color w:val="000000"/>
                              <w:sz w:val="20"/>
                              <w:szCs w:val="20"/>
                              <w:u w:color="000000"/>
                              <w:rtl w:val="0"/>
                              <w:lang w:val="en-US"/>
                              <w14:textFill>
                                <w14:solidFill>
                                  <w14:srgbClr w14:val="000000"/>
                                </w14:solidFill>
                              </w14:textFill>
                            </w:rPr>
                            <w:t xml:space="preserve"> </w:t>
                          </w:r>
                          <w:r>
                            <w:rPr>
                              <w:rStyle w:val="Hyperlink.0"/>
                            </w:rPr>
                            <w:fldChar w:fldCharType="begin" w:fldLock="0"/>
                          </w:r>
                          <w:r>
                            <w:rPr>
                              <w:rStyle w:val="Hyperlink.0"/>
                            </w:rPr>
                            <w:instrText xml:space="preserve"> HYPERLINK "http://www.tesep.org.au/"</w:instrText>
                          </w:r>
                          <w:r>
                            <w:rPr>
                              <w:rStyle w:val="Hyperlink.0"/>
                            </w:rPr>
                            <w:fldChar w:fldCharType="separate" w:fldLock="0"/>
                          </w:r>
                          <w:r>
                            <w:rPr>
                              <w:rStyle w:val="Hyperlink.0"/>
                              <w:rtl w:val="0"/>
                              <w:lang w:val="en-US"/>
                            </w:rPr>
                            <w:t>www.tesep.org.au</w:t>
                          </w:r>
                          <w:r>
                            <w:rPr/>
                            <w:fldChar w:fldCharType="end" w:fldLock="0"/>
                          </w:r>
                          <w:r>
                            <w:rPr>
                              <w:rFonts w:ascii="Calibri" w:hAnsi="Calibri"/>
                              <w:sz w:val="20"/>
                              <w:szCs w:val="20"/>
                              <w:rtl w:val="0"/>
                              <w:lang w:val="en-US"/>
                            </w:rPr>
                            <w:t xml:space="preserve"> for more information.</w:t>
                          </w:r>
                        </w:p>
                      </w:txbxContent>
                    </wps:txbx>
                    <wps:bodyPr wrap="square" lIns="45719" tIns="45719" rIns="45719" bIns="45719" numCol="1" anchor="t">
                      <a:noAutofit/>
                    </wps:bodyPr>
                  </wps:wsp>
                </a:graphicData>
              </a:graphic>
            </wp:inline>
          </w:drawing>
        </mc:Choice>
        <mc:Fallback>
          <w:pict>
            <v:shape id="_x0000_s1028" type="#_x0000_t202" style="visibility:visible;width:189.4pt;height:23.4pt;">
              <v:fill on="f"/>
              <v:stroke on="f" weight="1.0pt" dashstyle="solid" endcap="flat" miterlimit="400.0%" joinstyle="miter" linestyle="single" startarrow="none" startarrowwidth="medium" startarrowlength="medium" endarrow="none" endarrowwidth="medium" endarrowlength="medium"/>
              <v:textbox>
                <w:txbxContent>
                  <w:p>
                    <w:pPr>
                      <w:pStyle w:val="Header &amp; Footer A"/>
                      <w:tabs>
                        <w:tab w:val="left" w:pos="2640"/>
                        <w:tab w:val="center" w:pos="4819"/>
                        <w:tab w:val="center" w:pos="5233"/>
                        <w:tab w:val="left" w:pos="7275"/>
                        <w:tab w:val="clear" w:pos="9020"/>
                      </w:tabs>
                      <w:spacing w:after="240"/>
                      <w:jc w:val="center"/>
                    </w:pPr>
                    <w:r>
                      <w:rPr>
                        <w:rFonts w:ascii="Calibri" w:hAnsi="Calibri"/>
                        <w:sz w:val="20"/>
                        <w:szCs w:val="20"/>
                        <w:rtl w:val="0"/>
                        <w:lang w:val="en-US"/>
                      </w:rPr>
                      <w:t>See</w:t>
                    </w:r>
                    <w:r>
                      <w:rPr>
                        <w:rFonts w:ascii="Calibri" w:hAnsi="Calibri"/>
                        <w:outline w:val="0"/>
                        <w:color w:val="000000"/>
                        <w:sz w:val="20"/>
                        <w:szCs w:val="20"/>
                        <w:u w:color="000000"/>
                        <w:rtl w:val="0"/>
                        <w:lang w:val="en-US"/>
                        <w14:textFill>
                          <w14:solidFill>
                            <w14:srgbClr w14:val="000000"/>
                          </w14:solidFill>
                        </w14:textFill>
                      </w:rPr>
                      <w:t xml:space="preserve"> </w:t>
                    </w:r>
                    <w:r>
                      <w:rPr>
                        <w:rStyle w:val="Hyperlink.0"/>
                      </w:rPr>
                      <w:fldChar w:fldCharType="begin" w:fldLock="0"/>
                    </w:r>
                    <w:r>
                      <w:rPr>
                        <w:rStyle w:val="Hyperlink.0"/>
                      </w:rPr>
                      <w:instrText xml:space="preserve"> HYPERLINK "http://www.tesep.org.au/"</w:instrText>
                    </w:r>
                    <w:r>
                      <w:rPr>
                        <w:rStyle w:val="Hyperlink.0"/>
                      </w:rPr>
                      <w:fldChar w:fldCharType="separate" w:fldLock="0"/>
                    </w:r>
                    <w:r>
                      <w:rPr>
                        <w:rStyle w:val="Hyperlink.0"/>
                        <w:rtl w:val="0"/>
                        <w:lang w:val="en-US"/>
                      </w:rPr>
                      <w:t>www.tesep.org.au</w:t>
                    </w:r>
                    <w:r>
                      <w:rPr/>
                      <w:fldChar w:fldCharType="end" w:fldLock="0"/>
                    </w:r>
                    <w:r>
                      <w:rPr>
                        <w:rFonts w:ascii="Calibri" w:hAnsi="Calibri"/>
                        <w:sz w:val="20"/>
                        <w:szCs w:val="20"/>
                        <w:rtl w:val="0"/>
                        <w:lang w:val="en-US"/>
                      </w:rPr>
                      <w:t xml:space="preserve"> for more information.</w:t>
                    </w:r>
                  </w:p>
                </w:txbxContent>
              </v:textbox>
            </v:shape>
          </w:pict>
        </mc:Fallback>
      </mc:AlternateContent>
    </w:r>
    <w:r>
      <w:rPr>
        <w:rFonts w:ascii="Calibri" w:cs="Calibri" w:hAnsi="Calibri" w:eastAsia="Calibri"/>
        <w:sz w:val="20"/>
        <w:szCs w:val="20"/>
      </w:rPr>
      <mc:AlternateContent>
        <mc:Choice Requires="wps">
          <w:drawing xmlns:a="http://schemas.openxmlformats.org/drawingml/2006/main">
            <wp:inline distT="0" distB="0" distL="0" distR="0">
              <wp:extent cx="6620400" cy="486000"/>
              <wp:effectExtent l="0" t="0" r="0" b="0"/>
              <wp:docPr id="1073741830" name="officeArt object" descr="Text Box 2"/>
              <wp:cNvGraphicFramePr/>
              <a:graphic xmlns:a="http://schemas.openxmlformats.org/drawingml/2006/main">
                <a:graphicData uri="http://schemas.microsoft.com/office/word/2010/wordprocessingShape">
                  <wps:wsp>
                    <wps:cNvSpPr/>
                    <wps:spPr>
                      <a:xfrm>
                        <a:off x="0" y="0"/>
                        <a:ext cx="6620400" cy="486000"/>
                      </a:xfrm>
                      <a:prstGeom prst="rect">
                        <a:avLst/>
                      </a:prstGeom>
                      <a:blipFill rotWithShape="1">
                        <a:blip r:embed="rId2"/>
                        <a:srcRect l="0" t="0" r="0" b="0"/>
                        <a:stretch>
                          <a:fillRect/>
                        </a:stretch>
                      </a:blipFill>
                      <a:ln w="12700" cap="flat">
                        <a:noFill/>
                        <a:miter lim="400000"/>
                      </a:ln>
                      <a:effectLst/>
                    </wps:spPr>
                    <wps:bodyPr/>
                  </wps:wsp>
                </a:graphicData>
              </a:graphic>
            </wp:inline>
          </w:drawing>
        </mc:Choice>
        <mc:Fallback>
          <w:pict>
            <v:rect id="_x0000_s1029" style="visibility:visible;width:521.3pt;height:38.3pt;">
              <v:fill r:id="rId2" o:title="image4.png" rotate="t" type="frame"/>
              <v:stroke on="f" weight="1.0pt" dashstyle="solid" endcap="flat" miterlimit="400.0%" joinstyle="miter" linestyle="single" startarrow="none" startarrowwidth="medium" startarrowlength="medium" endarrow="none" endarrowwidth="medium" endarrowlength="medium"/>
            </v:rect>
          </w:pict>
        </mc:Fallback>
      </mc:AlternateContent>
    </w:r>
    <w:r>
      <w:rPr>
        <w:rFonts w:ascii="Calibri" w:cs="Calibri" w:hAnsi="Calibri" w:eastAsia="Calibri"/>
        <w:sz w:val="20"/>
        <w:szCs w:val="20"/>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w:drawing xmlns:a="http://schemas.openxmlformats.org/drawingml/2006/main">
        <wp:anchor distT="152400" distB="152400" distL="152400" distR="152400" simplePos="0" relativeHeight="251658240" behindDoc="1" locked="0" layoutInCell="1" allowOverlap="1">
          <wp:simplePos x="0" y="0"/>
          <wp:positionH relativeFrom="page">
            <wp:posOffset>5459730</wp:posOffset>
          </wp:positionH>
          <wp:positionV relativeFrom="page">
            <wp:posOffset>631190</wp:posOffset>
          </wp:positionV>
          <wp:extent cx="1625600" cy="958215"/>
          <wp:effectExtent l="0" t="0" r="0" b="0"/>
          <wp:wrapNone/>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extLst/>
                  </a:blip>
                  <a:stretch>
                    <a:fillRect/>
                  </a:stretch>
                </pic:blipFill>
                <pic:spPr>
                  <a:xfrm>
                    <a:off x="0" y="0"/>
                    <a:ext cx="1625600" cy="958215"/>
                  </a:xfrm>
                  <a:prstGeom prst="rect">
                    <a:avLst/>
                  </a:prstGeom>
                  <a:ln w="12700" cap="flat">
                    <a:noFill/>
                    <a:miter lim="400000"/>
                  </a:ln>
                  <a:effectLst/>
                </pic:spPr>
              </pic:pic>
            </a:graphicData>
          </a:graphic>
        </wp:anchor>
      </w:drawing>
    </w:r>
    <w:r>
      <mc:AlternateContent>
        <mc:Choice Requires="wps">
          <w:drawing xmlns:a="http://schemas.openxmlformats.org/drawingml/2006/main">
            <wp:anchor distT="152400" distB="152400" distL="152400" distR="152400" simplePos="0" relativeHeight="251659264" behindDoc="1" locked="0" layoutInCell="1" allowOverlap="1">
              <wp:simplePos x="0" y="0"/>
              <wp:positionH relativeFrom="page">
                <wp:posOffset>1714499</wp:posOffset>
              </wp:positionH>
              <wp:positionV relativeFrom="page">
                <wp:posOffset>621665</wp:posOffset>
              </wp:positionV>
              <wp:extent cx="3676650" cy="972184"/>
              <wp:effectExtent l="0" t="0" r="0" b="0"/>
              <wp:wrapNone/>
              <wp:docPr id="1073741826" name="officeArt object" descr="Teacher Earth Science…"/>
              <wp:cNvGraphicFramePr/>
              <a:graphic xmlns:a="http://schemas.openxmlformats.org/drawingml/2006/main">
                <a:graphicData uri="http://schemas.microsoft.com/office/word/2010/wordprocessingShape">
                  <wps:wsp>
                    <wps:cNvSpPr txBox="1"/>
                    <wps:spPr>
                      <a:xfrm>
                        <a:off x="0" y="0"/>
                        <a:ext cx="3676650" cy="972184"/>
                      </a:xfrm>
                      <a:prstGeom prst="rect">
                        <a:avLst/>
                      </a:prstGeom>
                      <a:noFill/>
                      <a:ln w="12700" cap="flat">
                        <a:noFill/>
                        <a:miter lim="400000"/>
                      </a:ln>
                      <a:effectLst/>
                    </wps:spPr>
                    <wps:txbx>
                      <w:txbxContent>
                        <w:p>
                          <w:pPr>
                            <w:pStyle w:val="Body A"/>
                            <w:jc w:val="center"/>
                            <w:rPr>
                              <w:rFonts w:ascii="Calibri" w:cs="Calibri" w:hAnsi="Calibri" w:eastAsia="Calibri"/>
                              <w:sz w:val="54"/>
                              <w:szCs w:val="54"/>
                              <w:lang w:val="en-US"/>
                            </w:rPr>
                          </w:pPr>
                          <w:r>
                            <w:rPr>
                              <w:rFonts w:ascii="Calibri" w:hAnsi="Calibri"/>
                              <w:sz w:val="54"/>
                              <w:szCs w:val="54"/>
                              <w:rtl w:val="0"/>
                              <w:lang w:val="en-US"/>
                            </w:rPr>
                            <w:t xml:space="preserve">Teacher Earth Science </w:t>
                          </w:r>
                          <w:r>
                            <w:rPr>
                              <w:rFonts w:ascii="Calibri" w:cs="Calibri" w:hAnsi="Calibri" w:eastAsia="Calibri"/>
                              <w:sz w:val="54"/>
                              <w:szCs w:val="54"/>
                              <w:lang w:val="en-US"/>
                            </w:rPr>
                          </w:r>
                        </w:p>
                        <w:p>
                          <w:pPr>
                            <w:pStyle w:val="Body A"/>
                            <w:jc w:val="center"/>
                          </w:pPr>
                          <w:r>
                            <w:rPr>
                              <w:rFonts w:ascii="Calibri" w:hAnsi="Calibri"/>
                              <w:sz w:val="54"/>
                              <w:szCs w:val="54"/>
                              <w:rtl w:val="0"/>
                              <w:lang w:val="en-US"/>
                            </w:rPr>
                            <w:t>Education Programme</w:t>
                          </w:r>
                        </w:p>
                      </w:txbxContent>
                    </wps:txbx>
                    <wps:bodyPr wrap="square" lIns="50800" tIns="50800" rIns="50800" bIns="50800" numCol="1" anchor="t">
                      <a:noAutofit/>
                    </wps:bodyPr>
                  </wps:wsp>
                </a:graphicData>
              </a:graphic>
            </wp:anchor>
          </w:drawing>
        </mc:Choice>
        <mc:Fallback>
          <w:pict>
            <v:shape id="_x0000_s1027" type="#_x0000_t202" style="visibility:visible;position:absolute;margin-left:135.0pt;margin-top:49.0pt;width:289.5pt;height:76.5pt;z-index:-2516572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A"/>
                      <w:jc w:val="center"/>
                      <w:rPr>
                        <w:rFonts w:ascii="Calibri" w:cs="Calibri" w:hAnsi="Calibri" w:eastAsia="Calibri"/>
                        <w:sz w:val="54"/>
                        <w:szCs w:val="54"/>
                        <w:lang w:val="en-US"/>
                      </w:rPr>
                    </w:pPr>
                    <w:r>
                      <w:rPr>
                        <w:rFonts w:ascii="Calibri" w:hAnsi="Calibri"/>
                        <w:sz w:val="54"/>
                        <w:szCs w:val="54"/>
                        <w:rtl w:val="0"/>
                        <w:lang w:val="en-US"/>
                      </w:rPr>
                      <w:t xml:space="preserve">Teacher Earth Science </w:t>
                    </w:r>
                    <w:r>
                      <w:rPr>
                        <w:rFonts w:ascii="Calibri" w:cs="Calibri" w:hAnsi="Calibri" w:eastAsia="Calibri"/>
                        <w:sz w:val="54"/>
                        <w:szCs w:val="54"/>
                        <w:lang w:val="en-US"/>
                      </w:rPr>
                    </w:r>
                  </w:p>
                  <w:p>
                    <w:pPr>
                      <w:pStyle w:val="Body A"/>
                      <w:jc w:val="center"/>
                    </w:pPr>
                    <w:r>
                      <w:rPr>
                        <w:rFonts w:ascii="Calibri" w:hAnsi="Calibri"/>
                        <w:sz w:val="54"/>
                        <w:szCs w:val="54"/>
                        <w:rtl w:val="0"/>
                        <w:lang w:val="en-US"/>
                      </w:rPr>
                      <w:t>Education Programme</w:t>
                    </w:r>
                  </w:p>
                </w:txbxContent>
              </v:textbox>
              <w10:wrap type="none" side="bothSides" anchorx="page" anchory="page"/>
            </v:shape>
          </w:pict>
        </mc:Fallback>
      </mc:AlternateContent>
    </w:r>
    <w:r>
      <w:drawing xmlns:a="http://schemas.openxmlformats.org/drawingml/2006/main">
        <wp:anchor distT="152400" distB="152400" distL="152400" distR="152400" simplePos="0" relativeHeight="251660288" behindDoc="1" locked="0" layoutInCell="1" allowOverlap="1">
          <wp:simplePos x="0" y="0"/>
          <wp:positionH relativeFrom="page">
            <wp:posOffset>466725</wp:posOffset>
          </wp:positionH>
          <wp:positionV relativeFrom="page">
            <wp:posOffset>556893</wp:posOffset>
          </wp:positionV>
          <wp:extent cx="1365886" cy="1015365"/>
          <wp:effectExtent l="0" t="0" r="0" b="0"/>
          <wp:wrapNone/>
          <wp:docPr id="1073741827" name="officeArt object" descr="Image"/>
          <wp:cNvGraphicFramePr/>
          <a:graphic xmlns:a="http://schemas.openxmlformats.org/drawingml/2006/main">
            <a:graphicData uri="http://schemas.openxmlformats.org/drawingml/2006/picture">
              <pic:pic xmlns:pic="http://schemas.openxmlformats.org/drawingml/2006/picture">
                <pic:nvPicPr>
                  <pic:cNvPr id="1073741827" name="Image" descr="Image"/>
                  <pic:cNvPicPr>
                    <a:picLocks noChangeAspect="1"/>
                  </pic:cNvPicPr>
                </pic:nvPicPr>
                <pic:blipFill>
                  <a:blip r:embed="rId2">
                    <a:extLst/>
                  </a:blip>
                  <a:srcRect l="0" t="6162" r="0" b="0"/>
                  <a:stretch>
                    <a:fillRect/>
                  </a:stretch>
                </pic:blipFill>
                <pic:spPr>
                  <a:xfrm>
                    <a:off x="0" y="0"/>
                    <a:ext cx="1365886" cy="1015365"/>
                  </a:xfrm>
                  <a:prstGeom prst="rect">
                    <a:avLst/>
                  </a:prstGeom>
                  <a:ln w="12700" cap="flat">
                    <a:noFill/>
                    <a:miter lim="400000"/>
                  </a:ln>
                  <a:effectLst/>
                </pic:spPr>
              </pic:pic>
            </a:graphicData>
          </a:graphic>
        </wp:anchor>
      </w:drawing>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8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8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Header &amp; Footer A">
    <w:name w:val="Header &amp; Footer A"/>
    <w:next w:val="Header &amp; Footer 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rFonts w:ascii="Calibri" w:cs="Calibri" w:hAnsi="Calibri" w:eastAsia="Calibri"/>
      <w:outline w:val="0"/>
      <w:color w:val="000000"/>
      <w:sz w:val="20"/>
      <w:szCs w:val="20"/>
      <w:u w:color="000000"/>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Label A">
    <w:name w:val="Label A"/>
    <w:next w:val="Label A"/>
    <w:pPr>
      <w:keepNext w:val="0"/>
      <w:keepLines w:val="1"/>
      <w:pageBreakBefore w:val="0"/>
      <w:widowControl w:val="1"/>
      <w:shd w:val="clear" w:color="auto" w:fill="auto"/>
      <w:suppressAutoHyphens w:val="0"/>
      <w:bidi w:val="0"/>
      <w:spacing w:before="0" w:after="0" w:line="240" w:lineRule="auto"/>
      <w:ind w:left="0" w:right="0" w:firstLine="0"/>
      <w:jc w:val="center"/>
      <w:outlineLvl w:val="9"/>
    </w:pPr>
    <w:rPr>
      <w:rFonts w:ascii="Helvetica Neue Medium" w:cs="Arial Unicode MS" w:hAnsi="Helvetica Neue Medium" w:eastAsia="Arial Unicode MS"/>
      <w:b w:val="0"/>
      <w:bCs w:val="0"/>
      <w:i w:val="0"/>
      <w:iCs w:val="0"/>
      <w:caps w:val="0"/>
      <w:smallCaps w:val="0"/>
      <w:strike w:val="0"/>
      <w:dstrike w:val="0"/>
      <w:outline w:val="0"/>
      <w:color w:val="ffffff"/>
      <w:spacing w:val="0"/>
      <w:kern w:val="0"/>
      <w:position w:val="0"/>
      <w:sz w:val="24"/>
      <w:szCs w:val="24"/>
      <w:u w:val="none" w:color="ffffff"/>
      <w:shd w:val="nil" w:color="auto" w:fill="auto"/>
      <w:vertAlign w:val="baseline"/>
      <w:lang w:val="en-US"/>
      <w14:textOutline w14:w="12700" w14:cap="flat">
        <w14:noFill/>
        <w14:miter w14:lim="400000"/>
      </w14:textOutline>
      <w14:textFill>
        <w14:solidFill>
          <w14:srgbClr w14:val="FFFFFF"/>
        </w14:solidFill>
      </w14:textFill>
    </w:rPr>
  </w:style>
  <w:style w:type="numbering" w:styleId="Imported Style 1">
    <w:name w:val="Imported Style 1"/>
    <w:pPr>
      <w:numPr>
        <w:numId w:val="1"/>
      </w:numPr>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2">
    <w:name w:val="Imported Style 2"/>
    <w:pPr>
      <w:numPr>
        <w:numId w:val="3"/>
      </w:numPr>
    </w:pPr>
  </w:style>
  <w:style w:type="character" w:styleId="None">
    <w:name w:val="None"/>
  </w:style>
  <w:style w:type="character" w:styleId="Hyperlink.1">
    <w:name w:val="Hyperlink.1"/>
    <w:basedOn w:val="None"/>
    <w:next w:val="Hyperlink.1"/>
    <w:rPr>
      <w:outline w:val="0"/>
      <w:color w:val="186c94"/>
      <w:u w:color="186c94"/>
      <w14:textFill>
        <w14:solidFill>
          <w14:srgbClr w14:val="186C94"/>
        </w14:solidFill>
      </w14:textFill>
    </w:rPr>
  </w:style>
  <w:style w:type="character" w:styleId="Hyperlink.2">
    <w:name w:val="Hyperlink.2"/>
    <w:basedOn w:val="None"/>
    <w:next w:val="Hyperlink.2"/>
    <w:rPr>
      <w:outline w:val="0"/>
      <w:color w:val="186c94"/>
      <w:sz w:val="22"/>
      <w:szCs w:val="22"/>
      <w:u w:color="186c94"/>
      <w:shd w:val="nil" w:color="auto" w:fill="auto"/>
      <w:lang w:val="en-US"/>
      <w14:textFill>
        <w14:solidFill>
          <w14:srgbClr w14:val="186C94"/>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numbering" Target="numbering.xml"/><Relationship Id="rId8" Type="http://schemas.openxmlformats.org/officeDocument/2006/relationships/theme" Target="theme/theme1.xml"/></Relationships>

</file>

<file path=word/_rels/footer1.xml.rels><?xml version="1.0" encoding="UTF-8"?>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png"/></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